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A1" w:rsidRDefault="005839A1" w:rsidP="005839A1">
      <w:pPr>
        <w:jc w:val="center"/>
        <w:rPr>
          <w:rFonts w:ascii="Cambria Math" w:hAnsi="Cambria Math" w:cs="LMRoman17-Regular"/>
          <w:sz w:val="30"/>
          <w:szCs w:val="30"/>
          <w:lang w:val="nb-NO"/>
        </w:rPr>
      </w:pPr>
      <w:r w:rsidRPr="005839A1">
        <w:rPr>
          <w:rFonts w:ascii="Cambria Math" w:hAnsi="Cambria Math" w:cs="LMRoman17-Regular"/>
          <w:b/>
          <w:sz w:val="30"/>
          <w:szCs w:val="30"/>
          <w:lang w:val="nb-NO"/>
        </w:rPr>
        <w:t>Solutions:</w:t>
      </w:r>
      <w:r w:rsidRPr="005839A1">
        <w:rPr>
          <w:rFonts w:ascii="Cambria Math" w:hAnsi="Cambria Math" w:cs="LMRoman17-Regular"/>
          <w:sz w:val="30"/>
          <w:szCs w:val="30"/>
          <w:lang w:val="nb-NO"/>
        </w:rPr>
        <w:t xml:space="preserve"> </w:t>
      </w:r>
      <w:bookmarkStart w:id="0" w:name="_GoBack"/>
      <w:bookmarkEnd w:id="0"/>
    </w:p>
    <w:p w:rsidR="005839A1" w:rsidRPr="005839A1" w:rsidRDefault="005839A1" w:rsidP="005839A1">
      <w:pPr>
        <w:jc w:val="center"/>
        <w:rPr>
          <w:rFonts w:ascii="Cambria Math" w:hAnsi="Cambria Math" w:cs="LMRoman17-Regular"/>
          <w:sz w:val="30"/>
          <w:szCs w:val="30"/>
          <w:lang w:val="nb-NO"/>
        </w:rPr>
      </w:pPr>
      <w:r w:rsidRPr="005839A1">
        <w:rPr>
          <w:rFonts w:ascii="Cambria Math" w:hAnsi="Cambria Math" w:cs="LMRoman17-Regular"/>
          <w:sz w:val="30"/>
          <w:szCs w:val="30"/>
          <w:lang w:val="nb-NO"/>
        </w:rPr>
        <w:t>ST2304 Exercises</w:t>
      </w:r>
      <w:r w:rsidRPr="005839A1">
        <w:rPr>
          <w:rFonts w:ascii="Cambria Math" w:hAnsi="Cambria Math" w:cs="LMRoman17-Regular"/>
          <w:sz w:val="30"/>
          <w:szCs w:val="30"/>
          <w:lang w:val="nb-NO"/>
        </w:rPr>
        <w:t xml:space="preserve"> Week 11: Looing Basckwards and </w:t>
      </w:r>
      <w:r w:rsidRPr="005839A1">
        <w:rPr>
          <w:rFonts w:ascii="Cambria Math" w:hAnsi="Cambria Math" w:cs="LMRoman17-Regular"/>
          <w:sz w:val="30"/>
          <w:szCs w:val="30"/>
          <w:lang w:val="nb-NO"/>
        </w:rPr>
        <w:t>Ahead</w:t>
      </w:r>
    </w:p>
    <w:p w:rsidR="003B4039" w:rsidRPr="003B4039" w:rsidRDefault="003B4039" w:rsidP="005839A1">
      <w:pPr>
        <w:jc w:val="both"/>
        <w:rPr>
          <w:rFonts w:ascii="Cambria Math" w:hAnsi="Cambria Math"/>
          <w:b/>
          <w:color w:val="FF0000"/>
        </w:rPr>
      </w:pPr>
      <w:r w:rsidRPr="003B4039">
        <w:rPr>
          <w:rFonts w:ascii="Cambria Math" w:hAnsi="Cambria Math"/>
          <w:b/>
          <w:color w:val="FF0000"/>
        </w:rPr>
        <w:t>All answers to questions are written in red</w:t>
      </w:r>
    </w:p>
    <w:p w:rsidR="005839A1" w:rsidRPr="003B4039" w:rsidRDefault="005839A1" w:rsidP="005839A1">
      <w:pPr>
        <w:jc w:val="both"/>
        <w:rPr>
          <w:rFonts w:ascii="Cambria Math" w:hAnsi="Cambria Math"/>
          <w:b/>
        </w:rPr>
      </w:pPr>
      <w:r w:rsidRPr="003B4039">
        <w:rPr>
          <w:rFonts w:ascii="Cambria Math" w:hAnsi="Cambria Math"/>
          <w:b/>
        </w:rPr>
        <w:t>Problem 1</w:t>
      </w:r>
    </w:p>
    <w:p w:rsidR="005839A1" w:rsidRPr="003B4039" w:rsidRDefault="005839A1" w:rsidP="005839A1">
      <w:pPr>
        <w:autoSpaceDE w:val="0"/>
        <w:autoSpaceDN w:val="0"/>
        <w:adjustRightInd w:val="0"/>
        <w:spacing w:after="0" w:line="240" w:lineRule="auto"/>
        <w:rPr>
          <w:rFonts w:ascii="Cambria Math" w:hAnsi="Cambria Math" w:cs="LMRoman10-Regular"/>
          <w:sz w:val="20"/>
          <w:szCs w:val="20"/>
          <w:lang w:val="nb-NO"/>
        </w:rPr>
      </w:pPr>
      <w:r w:rsidRPr="003B4039">
        <w:rPr>
          <w:rFonts w:ascii="Cambria Math" w:hAnsi="Cambria Math"/>
          <w:noProof/>
          <w:lang w:val="nb-NO" w:eastAsia="nb-NO"/>
        </w:rPr>
        <w:drawing>
          <wp:anchor distT="0" distB="0" distL="114300" distR="114300" simplePos="0" relativeHeight="251658240" behindDoc="0" locked="0" layoutInCell="1" allowOverlap="1">
            <wp:simplePos x="0" y="0"/>
            <wp:positionH relativeFrom="margin">
              <wp:posOffset>121641</wp:posOffset>
            </wp:positionH>
            <wp:positionV relativeFrom="paragraph">
              <wp:posOffset>689233</wp:posOffset>
            </wp:positionV>
            <wp:extent cx="5403215" cy="4479925"/>
            <wp:effectExtent l="0" t="0" r="6985" b="0"/>
            <wp:wrapSquare wrapText="bothSides"/>
            <wp:docPr id="16079725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403215" cy="4479925"/>
                    </a:xfrm>
                    <a:prstGeom prst="rect">
                      <a:avLst/>
                    </a:prstGeom>
                  </pic:spPr>
                </pic:pic>
              </a:graphicData>
            </a:graphic>
            <wp14:sizeRelH relativeFrom="margin">
              <wp14:pctWidth>0</wp14:pctWidth>
            </wp14:sizeRelH>
            <wp14:sizeRelV relativeFrom="margin">
              <wp14:pctHeight>0</wp14:pctHeight>
            </wp14:sizeRelV>
          </wp:anchor>
        </w:drawing>
      </w:r>
      <w:r w:rsidRPr="003B4039">
        <w:rPr>
          <w:rFonts w:ascii="Cambria Math" w:hAnsi="Cambria Math" w:cs="LMRoman10-Regular"/>
          <w:sz w:val="20"/>
          <w:szCs w:val="20"/>
          <w:lang w:val="nb-NO"/>
        </w:rPr>
        <w:t>In 1898 Bumpus (or, probably, one of his technicians) collected some sparrows that had</w:t>
      </w:r>
      <w:r w:rsidRPr="003B4039">
        <w:rPr>
          <w:rFonts w:ascii="Cambria Math" w:hAnsi="Cambria Math" w:cs="LMRoman10-Regular"/>
          <w:sz w:val="20"/>
          <w:szCs w:val="20"/>
          <w:lang w:val="nb-NO"/>
        </w:rPr>
        <w:t xml:space="preserve"> </w:t>
      </w:r>
      <w:r w:rsidRPr="003B4039">
        <w:rPr>
          <w:rFonts w:ascii="Cambria Math" w:hAnsi="Cambria Math" w:cs="LMRoman10-Regular"/>
          <w:sz w:val="20"/>
          <w:szCs w:val="20"/>
          <w:lang w:val="nb-NO"/>
        </w:rPr>
        <w:t>been blown out of their trees during a snow storm. The aim of this was to look at which survived (we will</w:t>
      </w:r>
      <w:r w:rsidRPr="003B4039">
        <w:rPr>
          <w:rFonts w:ascii="Cambria Math" w:hAnsi="Cambria Math" w:cs="LMRoman10-Regular"/>
          <w:sz w:val="20"/>
          <w:szCs w:val="20"/>
          <w:lang w:val="nb-NO"/>
        </w:rPr>
        <w:t xml:space="preserve"> </w:t>
      </w:r>
      <w:r w:rsidRPr="003B4039">
        <w:rPr>
          <w:rFonts w:ascii="Cambria Math" w:hAnsi="Cambria Math" w:cs="LMRoman10-Regular"/>
          <w:sz w:val="20"/>
          <w:szCs w:val="20"/>
          <w:lang w:val="nb-NO"/>
        </w:rPr>
        <w:t>get to that part later). For now, we want to look at predictions of body mass using measurements of different</w:t>
      </w:r>
      <w:r w:rsidRPr="003B4039">
        <w:rPr>
          <w:rFonts w:ascii="Cambria Math" w:hAnsi="Cambria Math" w:cs="LMRoman10-Regular"/>
          <w:sz w:val="20"/>
          <w:szCs w:val="20"/>
          <w:lang w:val="nb-NO"/>
        </w:rPr>
        <w:t xml:space="preserve"> </w:t>
      </w:r>
      <w:r w:rsidRPr="003B4039">
        <w:rPr>
          <w:rFonts w:ascii="Cambria Math" w:hAnsi="Cambria Math" w:cs="LMRoman10-Regular"/>
          <w:sz w:val="20"/>
          <w:szCs w:val="20"/>
          <w:lang w:val="nb-NO"/>
        </w:rPr>
        <w:t>aspects of body size.</w:t>
      </w:r>
    </w:p>
    <w:p w:rsidR="005839A1" w:rsidRPr="003B4039" w:rsidRDefault="005839A1" w:rsidP="005839A1">
      <w:pPr>
        <w:autoSpaceDE w:val="0"/>
        <w:autoSpaceDN w:val="0"/>
        <w:adjustRightInd w:val="0"/>
        <w:spacing w:after="0" w:line="240" w:lineRule="auto"/>
        <w:rPr>
          <w:rFonts w:ascii="Cambria Math" w:hAnsi="Cambria Math" w:cs="LMRoman10-Regular"/>
          <w:sz w:val="20"/>
          <w:szCs w:val="20"/>
          <w:lang w:val="nb-NO"/>
        </w:rPr>
      </w:pPr>
    </w:p>
    <w:p w:rsidR="005839A1" w:rsidRPr="003B4039" w:rsidRDefault="005839A1" w:rsidP="005839A1">
      <w:pPr>
        <w:jc w:val="center"/>
        <w:rPr>
          <w:rFonts w:ascii="Cambria Math" w:eastAsia="Calibri" w:hAnsi="Cambria Math" w:cs="Calibri"/>
        </w:rPr>
      </w:pPr>
      <w:r w:rsidRPr="003B4039">
        <w:rPr>
          <w:rFonts w:ascii="Cambria Math" w:eastAsia="Calibri" w:hAnsi="Cambria Math" w:cs="Calibri"/>
          <w:b/>
          <w:bCs/>
        </w:rPr>
        <w:t>Figure 1.1</w:t>
      </w:r>
      <w:r w:rsidRPr="003B4039">
        <w:rPr>
          <w:rFonts w:ascii="Cambria Math" w:eastAsia="Calibri" w:hAnsi="Cambria Math" w:cs="Calibri"/>
        </w:rPr>
        <w:t xml:space="preserve">: Pairwise scatterplot between all the morphometric variables </w:t>
      </w:r>
      <w:r w:rsidRPr="003B4039">
        <w:rPr>
          <w:rFonts w:ascii="Cambria Math" w:eastAsia="Calibri" w:hAnsi="Cambria Math" w:cs="Calibri"/>
          <w:color w:val="000000" w:themeColor="text1"/>
        </w:rPr>
        <w:t>(Total.Length, Wingspread, Skull.Length, Humerus.Length, Femur.Length, Tarsus.Length, Sternum.Length, Skull.Width) i</w:t>
      </w:r>
      <w:r w:rsidRPr="003B4039">
        <w:rPr>
          <w:rFonts w:ascii="Cambria Math" w:eastAsia="Calibri" w:hAnsi="Cambria Math" w:cs="Calibri"/>
        </w:rPr>
        <w:t>n the house sparrow dataset.</w:t>
      </w:r>
    </w:p>
    <w:p w:rsidR="005839A1" w:rsidRPr="003B4039" w:rsidRDefault="005839A1" w:rsidP="005839A1">
      <w:pPr>
        <w:jc w:val="both"/>
        <w:rPr>
          <w:rFonts w:ascii="Cambria Math" w:hAnsi="Cambria Math"/>
        </w:rPr>
      </w:pPr>
      <w:r w:rsidRPr="003B4039">
        <w:rPr>
          <w:rFonts w:ascii="Cambria Math" w:hAnsi="Cambria Math"/>
        </w:rPr>
        <w:t>We can see that almost everthying is positively correlated, to a greater or lesser extent. So first, try finding a</w:t>
      </w:r>
      <w:r w:rsidRPr="003B4039">
        <w:rPr>
          <w:rFonts w:ascii="Cambria Math" w:hAnsi="Cambria Math"/>
        </w:rPr>
        <w:t xml:space="preserve"> </w:t>
      </w:r>
      <w:r w:rsidRPr="003B4039">
        <w:rPr>
          <w:rFonts w:ascii="Cambria Math" w:hAnsi="Cambria Math"/>
        </w:rPr>
        <w:t>model to explain weight using Sex and all of the morphometric measurements (Total.Length, Wingspread,</w:t>
      </w:r>
      <w:r w:rsidRPr="003B4039">
        <w:rPr>
          <w:rFonts w:ascii="Cambria Math" w:hAnsi="Cambria Math"/>
        </w:rPr>
        <w:t xml:space="preserve"> </w:t>
      </w:r>
      <w:r w:rsidRPr="003B4039">
        <w:rPr>
          <w:rFonts w:ascii="Cambria Math" w:hAnsi="Cambria Math"/>
        </w:rPr>
        <w:t>Skull.Length, Humerus.Length, Femur.Length, Tarsus.Length, Sternum.Length, Skull.Width).</w:t>
      </w:r>
    </w:p>
    <w:p w:rsidR="005839A1" w:rsidRPr="003B4039" w:rsidRDefault="005839A1" w:rsidP="005839A1">
      <w:pPr>
        <w:jc w:val="both"/>
        <w:rPr>
          <w:rFonts w:ascii="Cambria Math" w:hAnsi="Cambria Math"/>
        </w:rPr>
      </w:pPr>
    </w:p>
    <w:p w:rsidR="005839A1" w:rsidRPr="003B4039" w:rsidRDefault="005839A1" w:rsidP="005839A1">
      <w:pPr>
        <w:jc w:val="both"/>
        <w:rPr>
          <w:rFonts w:ascii="Cambria Math" w:hAnsi="Cambria Math"/>
        </w:rPr>
      </w:pPr>
    </w:p>
    <w:p w:rsidR="005839A1" w:rsidRPr="003B4039" w:rsidRDefault="005839A1" w:rsidP="005839A1">
      <w:pPr>
        <w:jc w:val="both"/>
        <w:rPr>
          <w:rFonts w:ascii="Cambria Math" w:hAnsi="Cambria Math"/>
        </w:rPr>
      </w:pPr>
    </w:p>
    <w:p w:rsidR="005839A1" w:rsidRPr="003B4039" w:rsidRDefault="005839A1" w:rsidP="005839A1">
      <w:pPr>
        <w:jc w:val="both"/>
        <w:rPr>
          <w:rFonts w:ascii="Cambria Math" w:hAnsi="Cambria Math"/>
        </w:rPr>
      </w:pPr>
    </w:p>
    <w:p w:rsidR="005839A1" w:rsidRPr="003B4039" w:rsidRDefault="005839A1" w:rsidP="005839A1">
      <w:pPr>
        <w:jc w:val="both"/>
        <w:rPr>
          <w:rFonts w:ascii="Cambria Math" w:hAnsi="Cambria Math"/>
          <w:b/>
        </w:rPr>
      </w:pPr>
      <w:r w:rsidRPr="003B4039">
        <w:rPr>
          <w:rFonts w:ascii="Cambria Math" w:hAnsi="Cambria Math"/>
          <w:b/>
        </w:rPr>
        <w:t>Questions:</w:t>
      </w:r>
    </w:p>
    <w:p w:rsidR="005839A1" w:rsidRPr="003B4039" w:rsidRDefault="005839A1" w:rsidP="005839A1">
      <w:pPr>
        <w:pStyle w:val="ListParagraph"/>
        <w:numPr>
          <w:ilvl w:val="0"/>
          <w:numId w:val="1"/>
        </w:numPr>
        <w:jc w:val="both"/>
        <w:rPr>
          <w:rFonts w:ascii="Cambria Math" w:hAnsi="Cambria Math"/>
        </w:rPr>
      </w:pPr>
      <w:r w:rsidRPr="003B4039">
        <w:rPr>
          <w:rFonts w:ascii="Cambria Math" w:hAnsi="Cambria Math"/>
        </w:rPr>
        <w:t>Compare all of the subsets of models with these variables as main effects (see the last exercise for help),</w:t>
      </w:r>
      <w:r w:rsidRPr="003B4039">
        <w:rPr>
          <w:rFonts w:ascii="Cambria Math" w:hAnsi="Cambria Math"/>
        </w:rPr>
        <w:t xml:space="preserve"> </w:t>
      </w:r>
      <w:r w:rsidRPr="003B4039">
        <w:rPr>
          <w:rFonts w:ascii="Cambria Math" w:hAnsi="Cambria Math"/>
        </w:rPr>
        <w:t>using AIC as your criterion. What is the best model?</w:t>
      </w:r>
    </w:p>
    <w:p w:rsidR="000B67BF" w:rsidRPr="003B4039" w:rsidRDefault="000B67BF" w:rsidP="000B67BF">
      <w:pPr>
        <w:jc w:val="both"/>
        <w:rPr>
          <w:rFonts w:ascii="Cambria Math" w:hAnsi="Cambria Math"/>
          <w:color w:val="FF0000"/>
        </w:rPr>
      </w:pPr>
      <w:r w:rsidRPr="003B4039">
        <w:rPr>
          <w:rFonts w:ascii="Cambria Math" w:hAnsi="Cambria Math"/>
          <w:noProof/>
          <w:lang w:val="nb-NO" w:eastAsia="nb-NO"/>
        </w:rPr>
        <w:drawing>
          <wp:anchor distT="0" distB="0" distL="114300" distR="114300" simplePos="0" relativeHeight="251659264" behindDoc="0" locked="0" layoutInCell="1" allowOverlap="1">
            <wp:simplePos x="0" y="0"/>
            <wp:positionH relativeFrom="column">
              <wp:posOffset>1144029</wp:posOffset>
            </wp:positionH>
            <wp:positionV relativeFrom="paragraph">
              <wp:posOffset>615950</wp:posOffset>
            </wp:positionV>
            <wp:extent cx="3164867" cy="2199822"/>
            <wp:effectExtent l="0" t="0" r="0" b="0"/>
            <wp:wrapSquare wrapText="bothSides"/>
            <wp:docPr id="10865705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8">
                      <a:extLst>
                        <a:ext uri="{28A0092B-C50C-407E-A947-70E740481C1C}">
                          <a14:useLocalDpi xmlns:a14="http://schemas.microsoft.com/office/drawing/2010/main" val="0"/>
                        </a:ext>
                      </a:extLst>
                    </a:blip>
                    <a:srcRect t="15884"/>
                    <a:stretch/>
                  </pic:blipFill>
                  <pic:spPr bwMode="auto">
                    <a:xfrm>
                      <a:off x="0" y="0"/>
                      <a:ext cx="3164867" cy="21998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4039">
        <w:rPr>
          <w:rFonts w:ascii="Cambria Math" w:hAnsi="Cambria Math"/>
          <w:color w:val="FF0000"/>
        </w:rPr>
        <w:t xml:space="preserve">Using an AIC based model approach the best model included the following variables; total length, skull length, humerus length, femur length, sternum length and skull width. Below is an example of summary table showing the best model output with the associated p values. </w:t>
      </w:r>
    </w:p>
    <w:p w:rsidR="000B67BF" w:rsidRPr="003B4039" w:rsidRDefault="000B67BF" w:rsidP="000B67BF">
      <w:pPr>
        <w:jc w:val="both"/>
        <w:rPr>
          <w:rFonts w:ascii="Cambria Math" w:hAnsi="Cambria Math"/>
          <w:color w:val="FF0000"/>
        </w:rPr>
      </w:pPr>
    </w:p>
    <w:p w:rsidR="000B67BF" w:rsidRPr="003B4039" w:rsidRDefault="000B67BF" w:rsidP="000B67BF">
      <w:pPr>
        <w:jc w:val="both"/>
        <w:rPr>
          <w:rFonts w:ascii="Cambria Math" w:hAnsi="Cambria Math"/>
          <w:color w:val="FF0000"/>
        </w:rPr>
      </w:pPr>
    </w:p>
    <w:p w:rsidR="000B67BF" w:rsidRPr="003B4039" w:rsidRDefault="000B67BF" w:rsidP="000B67BF">
      <w:pPr>
        <w:jc w:val="both"/>
        <w:rPr>
          <w:rFonts w:ascii="Cambria Math" w:hAnsi="Cambria Math"/>
          <w:color w:val="FF0000"/>
        </w:rPr>
      </w:pPr>
    </w:p>
    <w:p w:rsidR="000B67BF" w:rsidRPr="003B4039" w:rsidRDefault="000B67BF" w:rsidP="000B67BF">
      <w:pPr>
        <w:jc w:val="both"/>
        <w:rPr>
          <w:rFonts w:ascii="Cambria Math" w:hAnsi="Cambria Math"/>
          <w:color w:val="FF0000"/>
        </w:rPr>
      </w:pPr>
    </w:p>
    <w:p w:rsidR="000B67BF" w:rsidRPr="003B4039" w:rsidRDefault="000B67BF" w:rsidP="000B67BF">
      <w:pPr>
        <w:jc w:val="both"/>
        <w:rPr>
          <w:rFonts w:ascii="Cambria Math" w:hAnsi="Cambria Math"/>
          <w:color w:val="FF0000"/>
        </w:rPr>
      </w:pPr>
    </w:p>
    <w:p w:rsidR="000B67BF" w:rsidRPr="003B4039" w:rsidRDefault="000B67BF" w:rsidP="000B67BF">
      <w:pPr>
        <w:jc w:val="both"/>
        <w:rPr>
          <w:rFonts w:ascii="Cambria Math" w:hAnsi="Cambria Math"/>
          <w:color w:val="FF0000"/>
        </w:rPr>
      </w:pPr>
    </w:p>
    <w:p w:rsidR="000B67BF" w:rsidRPr="003B4039" w:rsidRDefault="000B67BF" w:rsidP="000B67BF">
      <w:pPr>
        <w:jc w:val="both"/>
        <w:rPr>
          <w:rFonts w:ascii="Cambria Math" w:hAnsi="Cambria Math"/>
          <w:color w:val="FF0000"/>
        </w:rPr>
      </w:pPr>
    </w:p>
    <w:p w:rsidR="000B67BF" w:rsidRPr="003B4039" w:rsidRDefault="000B67BF" w:rsidP="000B67BF">
      <w:pPr>
        <w:jc w:val="both"/>
        <w:rPr>
          <w:rFonts w:ascii="Cambria Math" w:hAnsi="Cambria Math"/>
          <w:color w:val="FF0000"/>
        </w:rPr>
      </w:pPr>
    </w:p>
    <w:p w:rsidR="000B67BF" w:rsidRPr="003B4039" w:rsidRDefault="000B67BF" w:rsidP="000B67BF">
      <w:pPr>
        <w:jc w:val="both"/>
        <w:rPr>
          <w:rFonts w:ascii="Cambria Math" w:hAnsi="Cambria Math"/>
          <w:color w:val="FF0000"/>
        </w:rPr>
      </w:pPr>
      <w:r w:rsidRPr="003B4039">
        <w:rPr>
          <w:rFonts w:ascii="Cambria Math" w:hAnsi="Cambria Math"/>
          <w:color w:val="FF0000"/>
        </w:rPr>
        <w:t xml:space="preserve">Only total length and humus length had significant p values although sternum length was close to signficiant. </w:t>
      </w:r>
    </w:p>
    <w:p w:rsidR="000B67BF" w:rsidRPr="003B4039" w:rsidRDefault="000B67BF" w:rsidP="000B67BF">
      <w:pPr>
        <w:jc w:val="both"/>
        <w:rPr>
          <w:rFonts w:ascii="Cambria Math" w:hAnsi="Cambria Math"/>
          <w:color w:val="FF0000"/>
        </w:rPr>
      </w:pPr>
      <w:r w:rsidRPr="003B4039">
        <w:rPr>
          <w:rFonts w:ascii="Cambria Math" w:hAnsi="Cambria Math"/>
          <w:color w:val="FF0000"/>
        </w:rPr>
        <w:t xml:space="preserve">The intercept </w:t>
      </w:r>
      <w:r w:rsidR="00871510" w:rsidRPr="003B4039">
        <w:rPr>
          <w:rFonts w:ascii="Cambria Math" w:hAnsi="Cambria Math"/>
          <w:color w:val="FF0000"/>
        </w:rPr>
        <w:t>(</w:t>
      </w:r>
      <w:r w:rsidRPr="003B4039">
        <w:rPr>
          <w:rFonts w:ascii="Cambria Math" w:hAnsi="Cambria Math"/>
          <w:color w:val="FF0000"/>
        </w:rPr>
        <w:t>i.e. body mass at zero length and width</w:t>
      </w:r>
      <w:r w:rsidR="00871510" w:rsidRPr="003B4039">
        <w:rPr>
          <w:rFonts w:ascii="Cambria Math" w:hAnsi="Cambria Math"/>
          <w:color w:val="FF0000"/>
        </w:rPr>
        <w:t>)</w:t>
      </w:r>
      <w:r w:rsidRPr="003B4039">
        <w:rPr>
          <w:rFonts w:ascii="Cambria Math" w:hAnsi="Cambria Math"/>
          <w:color w:val="FF0000"/>
        </w:rPr>
        <w:t xml:space="preserve"> was -23</w:t>
      </w:r>
      <w:r w:rsidR="00871510" w:rsidRPr="003B4039">
        <w:rPr>
          <w:rFonts w:ascii="Cambria Math" w:hAnsi="Cambria Math"/>
          <w:color w:val="FF0000"/>
        </w:rPr>
        <w:t>.41</w:t>
      </w:r>
      <w:r w:rsidRPr="003B4039">
        <w:rPr>
          <w:rFonts w:ascii="Cambria Math" w:hAnsi="Cambria Math"/>
          <w:color w:val="FF0000"/>
        </w:rPr>
        <w:t xml:space="preserve"> and </w:t>
      </w:r>
      <w:r w:rsidR="00871510" w:rsidRPr="003B4039">
        <w:rPr>
          <w:rFonts w:ascii="Cambria Math" w:hAnsi="Cambria Math"/>
          <w:color w:val="FF0000"/>
        </w:rPr>
        <w:t xml:space="preserve">total length was positively correlated with body mass (0.12) and with humerus length (20.12). </w:t>
      </w:r>
    </w:p>
    <w:p w:rsidR="005839A1" w:rsidRPr="003B4039" w:rsidRDefault="005839A1" w:rsidP="005839A1">
      <w:pPr>
        <w:pStyle w:val="ListParagraph"/>
        <w:jc w:val="both"/>
        <w:rPr>
          <w:rFonts w:ascii="Cambria Math" w:hAnsi="Cambria Math"/>
          <w:i/>
          <w:color w:val="FF0000"/>
        </w:rPr>
      </w:pPr>
    </w:p>
    <w:p w:rsidR="005839A1" w:rsidRPr="003B4039" w:rsidRDefault="005839A1" w:rsidP="005839A1">
      <w:pPr>
        <w:pStyle w:val="ListParagraph"/>
        <w:numPr>
          <w:ilvl w:val="0"/>
          <w:numId w:val="1"/>
        </w:numPr>
        <w:jc w:val="both"/>
        <w:rPr>
          <w:rFonts w:ascii="Cambria Math" w:hAnsi="Cambria Math"/>
        </w:rPr>
      </w:pPr>
      <w:r w:rsidRPr="003B4039">
        <w:rPr>
          <w:rFonts w:ascii="Cambria Math" w:hAnsi="Cambria Math"/>
        </w:rPr>
        <w:t xml:space="preserve">Compare all of the subsets of models with these variables as main effects, using BIC as </w:t>
      </w:r>
      <w:r w:rsidRPr="003B4039">
        <w:rPr>
          <w:rFonts w:ascii="Cambria Math" w:hAnsi="Cambria Math"/>
        </w:rPr>
        <w:t xml:space="preserve">your criterion. </w:t>
      </w:r>
      <w:r w:rsidRPr="003B4039">
        <w:rPr>
          <w:rFonts w:ascii="Cambria Math" w:hAnsi="Cambria Math"/>
        </w:rPr>
        <w:t>You can do this by giving bestglm(Xy=SomeData, IC="BIC").</w:t>
      </w:r>
    </w:p>
    <w:p w:rsidR="00871510" w:rsidRPr="003B4039" w:rsidRDefault="00871510" w:rsidP="00871510">
      <w:pPr>
        <w:jc w:val="both"/>
        <w:rPr>
          <w:rFonts w:ascii="Cambria Math" w:hAnsi="Cambria Math"/>
          <w:color w:val="FF0000"/>
        </w:rPr>
      </w:pPr>
      <w:r w:rsidRPr="003B4039">
        <w:rPr>
          <w:rFonts w:ascii="Cambria Math" w:hAnsi="Cambria Math"/>
          <w:noProof/>
          <w:lang w:val="nb-NO" w:eastAsia="nb-NO"/>
        </w:rPr>
        <w:drawing>
          <wp:anchor distT="0" distB="0" distL="114300" distR="114300" simplePos="0" relativeHeight="251660288" behindDoc="0" locked="0" layoutInCell="1" allowOverlap="1">
            <wp:simplePos x="0" y="0"/>
            <wp:positionH relativeFrom="column">
              <wp:posOffset>1065805</wp:posOffset>
            </wp:positionH>
            <wp:positionV relativeFrom="paragraph">
              <wp:posOffset>425644</wp:posOffset>
            </wp:positionV>
            <wp:extent cx="3780790" cy="2099945"/>
            <wp:effectExtent l="0" t="0" r="0" b="0"/>
            <wp:wrapSquare wrapText="bothSides"/>
            <wp:docPr id="15015337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9">
                      <a:extLst>
                        <a:ext uri="{28A0092B-C50C-407E-A947-70E740481C1C}">
                          <a14:useLocalDpi xmlns:a14="http://schemas.microsoft.com/office/drawing/2010/main" val="0"/>
                        </a:ext>
                      </a:extLst>
                    </a:blip>
                    <a:srcRect t="19495"/>
                    <a:stretch/>
                  </pic:blipFill>
                  <pic:spPr bwMode="auto">
                    <a:xfrm>
                      <a:off x="0" y="0"/>
                      <a:ext cx="3780790" cy="2099945"/>
                    </a:xfrm>
                    <a:prstGeom prst="rect">
                      <a:avLst/>
                    </a:prstGeom>
                    <a:ln>
                      <a:noFill/>
                    </a:ln>
                    <a:extLst>
                      <a:ext uri="{53640926-AAD7-44D8-BBD7-CCE9431645EC}">
                        <a14:shadowObscured xmlns:a14="http://schemas.microsoft.com/office/drawing/2010/main"/>
                      </a:ext>
                    </a:extLst>
                  </pic:spPr>
                </pic:pic>
              </a:graphicData>
            </a:graphic>
          </wp:anchor>
        </w:drawing>
      </w:r>
      <w:r w:rsidRPr="003B4039">
        <w:rPr>
          <w:rFonts w:ascii="Cambria Math" w:hAnsi="Cambria Math"/>
          <w:color w:val="FF0000"/>
        </w:rPr>
        <w:t>The best model based on the BIC criterion was far simpler and only included total length and humerus length, below an the output of the summer from the best model based on BIC;</w:t>
      </w:r>
    </w:p>
    <w:p w:rsidR="00871510" w:rsidRPr="003B4039" w:rsidRDefault="00871510" w:rsidP="00871510">
      <w:pPr>
        <w:jc w:val="both"/>
        <w:rPr>
          <w:rFonts w:ascii="Cambria Math" w:hAnsi="Cambria Math"/>
          <w:color w:val="FF0000"/>
        </w:rPr>
      </w:pPr>
    </w:p>
    <w:p w:rsidR="00871510" w:rsidRPr="003B4039" w:rsidRDefault="00871510" w:rsidP="00871510">
      <w:pPr>
        <w:jc w:val="both"/>
        <w:rPr>
          <w:rFonts w:ascii="Cambria Math" w:hAnsi="Cambria Math"/>
          <w:color w:val="FF0000"/>
        </w:rPr>
      </w:pPr>
    </w:p>
    <w:p w:rsidR="00871510" w:rsidRPr="003B4039" w:rsidRDefault="00871510" w:rsidP="00871510">
      <w:pPr>
        <w:jc w:val="both"/>
        <w:rPr>
          <w:rFonts w:ascii="Cambria Math" w:hAnsi="Cambria Math"/>
          <w:color w:val="FF0000"/>
        </w:rPr>
      </w:pPr>
    </w:p>
    <w:p w:rsidR="00871510" w:rsidRPr="003B4039" w:rsidRDefault="00871510" w:rsidP="00871510">
      <w:pPr>
        <w:jc w:val="both"/>
        <w:rPr>
          <w:rFonts w:ascii="Cambria Math" w:hAnsi="Cambria Math"/>
          <w:color w:val="FF0000"/>
        </w:rPr>
      </w:pPr>
    </w:p>
    <w:p w:rsidR="00871510" w:rsidRPr="003B4039" w:rsidRDefault="00871510" w:rsidP="00871510">
      <w:pPr>
        <w:jc w:val="both"/>
        <w:rPr>
          <w:rFonts w:ascii="Cambria Math" w:hAnsi="Cambria Math"/>
          <w:color w:val="FF0000"/>
        </w:rPr>
      </w:pPr>
    </w:p>
    <w:p w:rsidR="00871510" w:rsidRPr="003B4039" w:rsidRDefault="00871510" w:rsidP="00871510">
      <w:pPr>
        <w:jc w:val="both"/>
        <w:rPr>
          <w:rFonts w:ascii="Cambria Math" w:hAnsi="Cambria Math"/>
          <w:color w:val="FF0000"/>
        </w:rPr>
      </w:pPr>
    </w:p>
    <w:p w:rsidR="00871510" w:rsidRPr="003B4039" w:rsidRDefault="00871510" w:rsidP="00871510">
      <w:pPr>
        <w:jc w:val="both"/>
        <w:rPr>
          <w:rFonts w:ascii="Cambria Math" w:hAnsi="Cambria Math"/>
          <w:color w:val="FF0000"/>
        </w:rPr>
      </w:pPr>
    </w:p>
    <w:p w:rsidR="00871510" w:rsidRPr="003B4039" w:rsidRDefault="00871510" w:rsidP="00871510">
      <w:pPr>
        <w:jc w:val="both"/>
        <w:rPr>
          <w:rFonts w:ascii="Cambria Math" w:hAnsi="Cambria Math"/>
          <w:color w:val="FF0000"/>
        </w:rPr>
      </w:pPr>
    </w:p>
    <w:p w:rsidR="00871510" w:rsidRPr="003B4039" w:rsidRDefault="00871510" w:rsidP="00871510">
      <w:pPr>
        <w:jc w:val="both"/>
        <w:rPr>
          <w:rFonts w:ascii="Cambria Math" w:hAnsi="Cambria Math"/>
          <w:color w:val="FF0000"/>
        </w:rPr>
      </w:pPr>
      <w:r w:rsidRPr="003B4039">
        <w:rPr>
          <w:rFonts w:ascii="Cambria Math" w:hAnsi="Cambria Math"/>
          <w:color w:val="FF0000"/>
        </w:rPr>
        <w:t xml:space="preserve">The use of BIC generally results in the selection of a simpler model due to the way it penalises the models with increasing numbers of parameters. Therefore, with an AIC approach you are more likely to overfit and with BIC you are more likely to underfit. You can see that when comparing </w:t>
      </w:r>
      <w:r w:rsidRPr="003B4039">
        <w:rPr>
          <w:rFonts w:ascii="Cambria Math" w:hAnsi="Cambria Math"/>
          <w:color w:val="FF0000"/>
        </w:rPr>
        <w:lastRenderedPageBreak/>
        <w:t>the R squared for the BIC (</w:t>
      </w:r>
      <w:r w:rsidR="00006CB5" w:rsidRPr="003B4039">
        <w:rPr>
          <w:rFonts w:ascii="Cambria Math" w:hAnsi="Cambria Math"/>
          <w:color w:val="FF0000"/>
        </w:rPr>
        <w:t>43%</w:t>
      </w:r>
      <w:r w:rsidRPr="003B4039">
        <w:rPr>
          <w:rFonts w:ascii="Cambria Math" w:hAnsi="Cambria Math"/>
          <w:color w:val="FF0000"/>
        </w:rPr>
        <w:t>) is not much lower than AIC (</w:t>
      </w:r>
      <w:r w:rsidR="00006CB5" w:rsidRPr="003B4039">
        <w:rPr>
          <w:rFonts w:ascii="Cambria Math" w:hAnsi="Cambria Math"/>
          <w:color w:val="FF0000"/>
        </w:rPr>
        <w:t>48%</w:t>
      </w:r>
      <w:r w:rsidRPr="003B4039">
        <w:rPr>
          <w:rFonts w:ascii="Cambria Math" w:hAnsi="Cambria Math"/>
          <w:color w:val="FF0000"/>
        </w:rPr>
        <w:t xml:space="preserve">), even with many less parameters. </w:t>
      </w:r>
    </w:p>
    <w:p w:rsidR="00871510" w:rsidRPr="003B4039" w:rsidRDefault="00871510" w:rsidP="00871510">
      <w:pPr>
        <w:jc w:val="both"/>
        <w:rPr>
          <w:rFonts w:ascii="Cambria Math" w:hAnsi="Cambria Math"/>
          <w:color w:val="FF0000"/>
        </w:rPr>
      </w:pPr>
      <w:r w:rsidRPr="003B4039">
        <w:rPr>
          <w:rFonts w:ascii="Cambria Math" w:hAnsi="Cambria Math"/>
          <w:color w:val="FF0000"/>
        </w:rPr>
        <w:t>AIC = -2*ln(likelihood) + 2*k,</w:t>
      </w:r>
    </w:p>
    <w:p w:rsidR="00871510" w:rsidRPr="003B4039" w:rsidRDefault="00871510" w:rsidP="00871510">
      <w:pPr>
        <w:jc w:val="both"/>
        <w:rPr>
          <w:rFonts w:ascii="Cambria Math" w:hAnsi="Cambria Math"/>
          <w:color w:val="FF0000"/>
        </w:rPr>
      </w:pPr>
      <w:r w:rsidRPr="003B4039">
        <w:rPr>
          <w:rFonts w:ascii="Cambria Math" w:hAnsi="Cambria Math"/>
          <w:color w:val="FF0000"/>
        </w:rPr>
        <w:t>and</w:t>
      </w:r>
    </w:p>
    <w:p w:rsidR="00871510" w:rsidRPr="003B4039" w:rsidRDefault="00871510" w:rsidP="00871510">
      <w:pPr>
        <w:jc w:val="both"/>
        <w:rPr>
          <w:rFonts w:ascii="Cambria Math" w:hAnsi="Cambria Math"/>
          <w:color w:val="FF0000"/>
        </w:rPr>
      </w:pPr>
      <w:r w:rsidRPr="003B4039">
        <w:rPr>
          <w:rFonts w:ascii="Cambria Math" w:hAnsi="Cambria Math"/>
          <w:color w:val="FF0000"/>
        </w:rPr>
        <w:t>BIC = -2*ln(likelihood) + ln(N)*k,</w:t>
      </w:r>
    </w:p>
    <w:p w:rsidR="00871510" w:rsidRPr="003B4039" w:rsidRDefault="00871510" w:rsidP="00871510">
      <w:pPr>
        <w:jc w:val="both"/>
        <w:rPr>
          <w:rFonts w:ascii="Cambria Math" w:hAnsi="Cambria Math"/>
          <w:color w:val="FF0000"/>
        </w:rPr>
      </w:pPr>
      <w:r w:rsidRPr="003B4039">
        <w:rPr>
          <w:rFonts w:ascii="Cambria Math" w:hAnsi="Cambria Math"/>
          <w:color w:val="FF0000"/>
        </w:rPr>
        <w:t>where:</w:t>
      </w:r>
    </w:p>
    <w:p w:rsidR="00871510" w:rsidRPr="003B4039" w:rsidRDefault="00871510" w:rsidP="00871510">
      <w:pPr>
        <w:jc w:val="both"/>
        <w:rPr>
          <w:rFonts w:ascii="Cambria Math" w:hAnsi="Cambria Math"/>
          <w:color w:val="FF0000"/>
        </w:rPr>
      </w:pPr>
      <w:r w:rsidRPr="003B4039">
        <w:rPr>
          <w:rFonts w:ascii="Cambria Math" w:hAnsi="Cambria Math"/>
          <w:color w:val="FF0000"/>
        </w:rPr>
        <w:t>k = model degrees of freedom</w:t>
      </w:r>
    </w:p>
    <w:p w:rsidR="00871510" w:rsidRPr="003B4039" w:rsidRDefault="00871510" w:rsidP="00871510">
      <w:pPr>
        <w:jc w:val="both"/>
        <w:rPr>
          <w:rFonts w:ascii="Cambria Math" w:hAnsi="Cambria Math"/>
          <w:color w:val="FF0000"/>
        </w:rPr>
      </w:pPr>
      <w:r w:rsidRPr="003B4039">
        <w:rPr>
          <w:rFonts w:ascii="Cambria Math" w:hAnsi="Cambria Math"/>
          <w:color w:val="FF0000"/>
        </w:rPr>
        <w:t>N = number of observations</w:t>
      </w:r>
    </w:p>
    <w:p w:rsidR="00871510" w:rsidRPr="003B4039" w:rsidRDefault="00871510" w:rsidP="00871510">
      <w:pPr>
        <w:jc w:val="both"/>
        <w:rPr>
          <w:rFonts w:ascii="Cambria Math" w:hAnsi="Cambria Math"/>
          <w:color w:val="FF0000"/>
        </w:rPr>
      </w:pPr>
    </w:p>
    <w:p w:rsidR="005839A1" w:rsidRPr="003B4039" w:rsidRDefault="005839A1" w:rsidP="005839A1">
      <w:pPr>
        <w:jc w:val="both"/>
        <w:rPr>
          <w:rFonts w:ascii="Cambria Math" w:hAnsi="Cambria Math"/>
        </w:rPr>
      </w:pPr>
      <w:r w:rsidRPr="003B4039">
        <w:rPr>
          <w:rFonts w:ascii="Cambria Math" w:hAnsi="Cambria Math"/>
        </w:rPr>
        <w:t>We can now look to see if the effects of any of these variables is different in the different sexes (i.e. if there is</w:t>
      </w:r>
      <w:r w:rsidRPr="003B4039">
        <w:rPr>
          <w:rFonts w:ascii="Cambria Math" w:hAnsi="Cambria Math"/>
        </w:rPr>
        <w:t xml:space="preserve"> </w:t>
      </w:r>
      <w:r w:rsidRPr="003B4039">
        <w:rPr>
          <w:rFonts w:ascii="Cambria Math" w:hAnsi="Cambria Math"/>
        </w:rPr>
        <w:t>an interaction). We can write first order interactions of one variable with several like this: A*(B + C). This</w:t>
      </w:r>
      <w:r w:rsidRPr="003B4039">
        <w:rPr>
          <w:rFonts w:ascii="Cambria Math" w:hAnsi="Cambria Math"/>
        </w:rPr>
        <w:t xml:space="preserve"> </w:t>
      </w:r>
      <w:r w:rsidRPr="003B4039">
        <w:rPr>
          <w:rFonts w:ascii="Cambria Math" w:hAnsi="Cambria Math"/>
        </w:rPr>
        <w:t>can be expanded to A*B + A*C which becomes A + B + C + A:B + A:C.</w:t>
      </w:r>
    </w:p>
    <w:p w:rsidR="005839A1" w:rsidRPr="003B4039" w:rsidRDefault="005839A1" w:rsidP="005839A1">
      <w:pPr>
        <w:pStyle w:val="ListParagraph"/>
        <w:numPr>
          <w:ilvl w:val="0"/>
          <w:numId w:val="1"/>
        </w:numPr>
        <w:jc w:val="both"/>
        <w:rPr>
          <w:rFonts w:ascii="Cambria Math" w:hAnsi="Cambria Math"/>
        </w:rPr>
      </w:pPr>
      <w:r w:rsidRPr="003B4039">
        <w:rPr>
          <w:rFonts w:ascii="Cambria Math" w:hAnsi="Cambria Math"/>
        </w:rPr>
        <w:t>Decide whether you want to use the best model from AIC or BIC, and explain briefly why you chose</w:t>
      </w:r>
      <w:r w:rsidRPr="003B4039">
        <w:rPr>
          <w:rFonts w:ascii="Cambria Math" w:hAnsi="Cambria Math"/>
        </w:rPr>
        <w:t xml:space="preserve"> </w:t>
      </w:r>
      <w:r w:rsidRPr="003B4039">
        <w:rPr>
          <w:rFonts w:ascii="Cambria Math" w:hAnsi="Cambria Math"/>
        </w:rPr>
        <w:t>that model (there are arguments for both).</w:t>
      </w:r>
    </w:p>
    <w:p w:rsidR="00006CB5" w:rsidRPr="003B4039" w:rsidRDefault="00006CB5" w:rsidP="00006CB5">
      <w:pPr>
        <w:jc w:val="both"/>
        <w:rPr>
          <w:rFonts w:ascii="Cambria Math" w:hAnsi="Cambria Math"/>
          <w:color w:val="FF0000"/>
        </w:rPr>
      </w:pPr>
      <w:r w:rsidRPr="003B4039">
        <w:rPr>
          <w:rFonts w:ascii="Cambria Math" w:hAnsi="Cambria Math"/>
          <w:color w:val="FF0000"/>
        </w:rPr>
        <w:t xml:space="preserve">This is of course up to you, however in this case, where there are many variables that could potentially explaining the same variation in body mass. I would therefore avoid the risk of overfitting the model and go with a BIC approach and it has been argued that AIC is too liberal and can often prefer a more complex (and wrong model) over a simpler one.  </w:t>
      </w:r>
    </w:p>
    <w:p w:rsidR="003B4039" w:rsidRPr="003B4039" w:rsidRDefault="003B4039" w:rsidP="00006CB5">
      <w:pPr>
        <w:jc w:val="both"/>
        <w:rPr>
          <w:rFonts w:ascii="Cambria Math" w:hAnsi="Cambria Math"/>
          <w:color w:val="FF0000"/>
        </w:rPr>
      </w:pPr>
    </w:p>
    <w:p w:rsidR="005839A1" w:rsidRPr="003B4039" w:rsidRDefault="005839A1" w:rsidP="005839A1">
      <w:pPr>
        <w:jc w:val="both"/>
        <w:rPr>
          <w:rFonts w:ascii="Cambria Math" w:hAnsi="Cambria Math"/>
        </w:rPr>
      </w:pPr>
      <w:r w:rsidRPr="003B4039">
        <w:rPr>
          <w:rFonts w:ascii="Cambria Math" w:hAnsi="Cambria Math"/>
        </w:rPr>
        <w:t>Fit the model you chose with the interactions of these variables with Sex. Use anova() to compare the</w:t>
      </w:r>
      <w:r w:rsidRPr="003B4039">
        <w:rPr>
          <w:rFonts w:ascii="Cambria Math" w:hAnsi="Cambria Math"/>
        </w:rPr>
        <w:t xml:space="preserve"> </w:t>
      </w:r>
      <w:r w:rsidRPr="003B4039">
        <w:rPr>
          <w:rFonts w:ascii="Cambria Math" w:hAnsi="Cambria Math"/>
        </w:rPr>
        <w:t>models with the interactions and without. use anova() on the model with the interactions to see if any should be included.</w:t>
      </w:r>
    </w:p>
    <w:p w:rsidR="005839A1" w:rsidRPr="003B4039" w:rsidRDefault="005839A1" w:rsidP="005839A1">
      <w:pPr>
        <w:pStyle w:val="ListParagraph"/>
        <w:numPr>
          <w:ilvl w:val="0"/>
          <w:numId w:val="1"/>
        </w:numPr>
        <w:jc w:val="both"/>
        <w:rPr>
          <w:rFonts w:ascii="Cambria Math" w:hAnsi="Cambria Math"/>
        </w:rPr>
      </w:pPr>
      <w:r w:rsidRPr="003B4039">
        <w:rPr>
          <w:rFonts w:ascii="Cambria Math" w:hAnsi="Cambria Math"/>
        </w:rPr>
        <w:t>Would you include any interactions?</w:t>
      </w:r>
    </w:p>
    <w:p w:rsidR="005839A1" w:rsidRPr="003B4039" w:rsidRDefault="00006CB5" w:rsidP="005839A1">
      <w:pPr>
        <w:jc w:val="both"/>
        <w:rPr>
          <w:rFonts w:ascii="Cambria Math" w:hAnsi="Cambria Math"/>
          <w:color w:val="FF0000"/>
        </w:rPr>
      </w:pPr>
      <w:r w:rsidRPr="003B4039">
        <w:rPr>
          <w:rFonts w:ascii="Cambria Math" w:hAnsi="Cambria Math"/>
          <w:color w:val="FF0000"/>
        </w:rPr>
        <w:t xml:space="preserve">Using an ANOVA table comparing a model with the an interaction between sex and total length and humus length and one without any interactions, there was no significant improvement in the model fit (p &gt; 0.01). Also the interactions themselves did not explain a significant amount of variance. </w:t>
      </w:r>
    </w:p>
    <w:p w:rsidR="00006CB5" w:rsidRPr="003B4039" w:rsidRDefault="00006CB5" w:rsidP="005839A1">
      <w:pPr>
        <w:jc w:val="both"/>
        <w:rPr>
          <w:rFonts w:ascii="Cambria Math" w:hAnsi="Cambria Math"/>
          <w:color w:val="FF0000"/>
        </w:rPr>
      </w:pPr>
    </w:p>
    <w:p w:rsidR="00006CB5" w:rsidRPr="003B4039" w:rsidRDefault="00006CB5" w:rsidP="005839A1">
      <w:pPr>
        <w:jc w:val="both"/>
        <w:rPr>
          <w:rFonts w:ascii="Cambria Math" w:hAnsi="Cambria Math"/>
        </w:rPr>
      </w:pPr>
      <w:r w:rsidRPr="003B4039">
        <w:rPr>
          <w:rFonts w:ascii="Cambria Math" w:hAnsi="Cambria Math"/>
          <w:noProof/>
          <w:lang w:val="nb-NO" w:eastAsia="nb-NO"/>
        </w:rPr>
        <w:drawing>
          <wp:anchor distT="0" distB="0" distL="114300" distR="114300" simplePos="0" relativeHeight="251661312" behindDoc="0" locked="0" layoutInCell="1" allowOverlap="1">
            <wp:simplePos x="0" y="0"/>
            <wp:positionH relativeFrom="margin">
              <wp:align>center</wp:align>
            </wp:positionH>
            <wp:positionV relativeFrom="paragraph">
              <wp:posOffset>36477</wp:posOffset>
            </wp:positionV>
            <wp:extent cx="3727888" cy="1666875"/>
            <wp:effectExtent l="0" t="0" r="6350" b="0"/>
            <wp:wrapSquare wrapText="bothSides"/>
            <wp:docPr id="1380983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3727888" cy="1666875"/>
                    </a:xfrm>
                    <a:prstGeom prst="rect">
                      <a:avLst/>
                    </a:prstGeom>
                  </pic:spPr>
                </pic:pic>
              </a:graphicData>
            </a:graphic>
          </wp:anchor>
        </w:drawing>
      </w:r>
    </w:p>
    <w:p w:rsidR="00006CB5" w:rsidRPr="003B4039" w:rsidRDefault="00006CB5" w:rsidP="005839A1">
      <w:pPr>
        <w:jc w:val="both"/>
        <w:rPr>
          <w:rFonts w:ascii="Cambria Math" w:hAnsi="Cambria Math"/>
        </w:rPr>
      </w:pPr>
    </w:p>
    <w:p w:rsidR="00006CB5" w:rsidRPr="003B4039" w:rsidRDefault="00006CB5" w:rsidP="005839A1">
      <w:pPr>
        <w:jc w:val="both"/>
        <w:rPr>
          <w:rFonts w:ascii="Cambria Math" w:hAnsi="Cambria Math"/>
        </w:rPr>
      </w:pPr>
    </w:p>
    <w:p w:rsidR="00006CB5" w:rsidRPr="003B4039" w:rsidRDefault="00006CB5" w:rsidP="005839A1">
      <w:pPr>
        <w:jc w:val="both"/>
        <w:rPr>
          <w:rFonts w:ascii="Cambria Math" w:hAnsi="Cambria Math"/>
        </w:rPr>
      </w:pPr>
    </w:p>
    <w:p w:rsidR="00006CB5" w:rsidRPr="003B4039" w:rsidRDefault="00006CB5" w:rsidP="005839A1">
      <w:pPr>
        <w:jc w:val="both"/>
        <w:rPr>
          <w:rFonts w:ascii="Cambria Math" w:hAnsi="Cambria Math"/>
        </w:rPr>
      </w:pPr>
    </w:p>
    <w:p w:rsidR="00006CB5" w:rsidRPr="003B4039" w:rsidRDefault="00006CB5" w:rsidP="005839A1">
      <w:pPr>
        <w:jc w:val="both"/>
        <w:rPr>
          <w:rFonts w:ascii="Cambria Math" w:hAnsi="Cambria Math"/>
        </w:rPr>
      </w:pPr>
    </w:p>
    <w:p w:rsidR="00006CB5" w:rsidRPr="003B4039" w:rsidRDefault="00006CB5" w:rsidP="005839A1">
      <w:pPr>
        <w:jc w:val="both"/>
        <w:rPr>
          <w:rFonts w:ascii="Cambria Math" w:hAnsi="Cambria Math"/>
        </w:rPr>
      </w:pPr>
    </w:p>
    <w:p w:rsidR="00006CB5" w:rsidRPr="003B4039" w:rsidRDefault="00006CB5" w:rsidP="005839A1">
      <w:pPr>
        <w:jc w:val="both"/>
        <w:rPr>
          <w:rFonts w:ascii="Cambria Math" w:hAnsi="Cambria Math"/>
        </w:rPr>
      </w:pPr>
    </w:p>
    <w:p w:rsidR="00006CB5" w:rsidRPr="003B4039" w:rsidRDefault="00006CB5" w:rsidP="005839A1">
      <w:pPr>
        <w:jc w:val="both"/>
        <w:rPr>
          <w:rFonts w:ascii="Cambria Math" w:hAnsi="Cambria Math"/>
        </w:rPr>
      </w:pPr>
    </w:p>
    <w:p w:rsidR="00006CB5" w:rsidRPr="003B4039" w:rsidRDefault="00006CB5" w:rsidP="005839A1">
      <w:pPr>
        <w:jc w:val="both"/>
        <w:rPr>
          <w:rFonts w:ascii="Cambria Math" w:hAnsi="Cambria Math"/>
        </w:rPr>
      </w:pPr>
    </w:p>
    <w:p w:rsidR="005839A1" w:rsidRPr="003B4039" w:rsidRDefault="005839A1" w:rsidP="005839A1">
      <w:pPr>
        <w:pStyle w:val="ListParagraph"/>
        <w:numPr>
          <w:ilvl w:val="0"/>
          <w:numId w:val="1"/>
        </w:numPr>
        <w:jc w:val="both"/>
        <w:rPr>
          <w:rFonts w:ascii="Cambria Math" w:hAnsi="Cambria Math"/>
        </w:rPr>
      </w:pPr>
      <w:r w:rsidRPr="003B4039">
        <w:rPr>
          <w:rFonts w:ascii="Cambria Math" w:hAnsi="Cambria Math"/>
        </w:rPr>
        <w:t>C</w:t>
      </w:r>
      <w:r w:rsidRPr="003B4039">
        <w:rPr>
          <w:rFonts w:ascii="Cambria Math" w:hAnsi="Cambria Math"/>
        </w:rPr>
        <w:t>an you suggest a better approach that doing this (bestglm can’t do the best approach, at least not</w:t>
      </w:r>
      <w:r w:rsidRPr="003B4039">
        <w:rPr>
          <w:rFonts w:ascii="Cambria Math" w:hAnsi="Cambria Math"/>
        </w:rPr>
        <w:t xml:space="preserve"> </w:t>
      </w:r>
      <w:r w:rsidRPr="003B4039">
        <w:rPr>
          <w:rFonts w:ascii="Cambria Math" w:hAnsi="Cambria Math"/>
        </w:rPr>
        <w:t>properly)?</w:t>
      </w:r>
    </w:p>
    <w:p w:rsidR="005839A1" w:rsidRPr="003B4039" w:rsidRDefault="005839A1" w:rsidP="005839A1">
      <w:pPr>
        <w:pStyle w:val="ListParagraph"/>
        <w:jc w:val="both"/>
        <w:rPr>
          <w:rFonts w:ascii="Cambria Math" w:hAnsi="Cambria Math"/>
        </w:rPr>
      </w:pPr>
    </w:p>
    <w:p w:rsidR="00006CB5" w:rsidRPr="003B4039" w:rsidRDefault="00006CB5" w:rsidP="005839A1">
      <w:pPr>
        <w:pStyle w:val="ListParagraph"/>
        <w:jc w:val="both"/>
        <w:rPr>
          <w:rFonts w:ascii="Cambria Math" w:hAnsi="Cambria Math"/>
          <w:color w:val="FF0000"/>
        </w:rPr>
      </w:pPr>
      <w:r w:rsidRPr="003B4039">
        <w:rPr>
          <w:rFonts w:ascii="Cambria Math" w:hAnsi="Cambria Math"/>
          <w:color w:val="FF0000"/>
        </w:rPr>
        <w:t xml:space="preserve">Rather than considering all parameters and all possible interactions and their combinations, as is done in bestglm() and such packages, a more reasonable approach could be to formulate a list of candidate models that you know are biologically relevant, based on your knowledge of the species. </w:t>
      </w:r>
    </w:p>
    <w:p w:rsidR="00006CB5" w:rsidRPr="003B4039" w:rsidRDefault="00006CB5" w:rsidP="005839A1">
      <w:pPr>
        <w:pStyle w:val="ListParagraph"/>
        <w:jc w:val="both"/>
        <w:rPr>
          <w:rFonts w:ascii="Cambria Math" w:hAnsi="Cambria Math"/>
          <w:color w:val="FF0000"/>
        </w:rPr>
      </w:pPr>
    </w:p>
    <w:p w:rsidR="00006CB5" w:rsidRPr="003B4039" w:rsidRDefault="00006CB5" w:rsidP="005839A1">
      <w:pPr>
        <w:pStyle w:val="ListParagraph"/>
        <w:jc w:val="both"/>
        <w:rPr>
          <w:rFonts w:ascii="Cambria Math" w:hAnsi="Cambria Math"/>
          <w:color w:val="FF0000"/>
        </w:rPr>
      </w:pPr>
    </w:p>
    <w:p w:rsidR="00D11CC3" w:rsidRPr="003B4039" w:rsidRDefault="005839A1" w:rsidP="005839A1">
      <w:pPr>
        <w:pStyle w:val="ListParagraph"/>
        <w:numPr>
          <w:ilvl w:val="0"/>
          <w:numId w:val="1"/>
        </w:numPr>
        <w:jc w:val="both"/>
        <w:rPr>
          <w:rFonts w:ascii="Cambria Math" w:hAnsi="Cambria Math"/>
        </w:rPr>
      </w:pPr>
      <w:r w:rsidRPr="003B4039">
        <w:rPr>
          <w:rFonts w:ascii="Cambria Math" w:hAnsi="Cambria Math"/>
        </w:rPr>
        <w:t>Once you have decided on a final model, look at the fit of the model (residuals etc.). Is there any sign that</w:t>
      </w:r>
      <w:r w:rsidRPr="003B4039">
        <w:rPr>
          <w:rFonts w:ascii="Cambria Math" w:hAnsi="Cambria Math"/>
        </w:rPr>
        <w:t xml:space="preserve"> </w:t>
      </w:r>
      <w:r w:rsidRPr="003B4039">
        <w:rPr>
          <w:rFonts w:ascii="Cambria Math" w:hAnsi="Cambria Math"/>
        </w:rPr>
        <w:t>the model is not linear? Are there outliers?</w:t>
      </w:r>
    </w:p>
    <w:p w:rsidR="00006CB5" w:rsidRPr="003B4039" w:rsidRDefault="00006CB5" w:rsidP="00006CB5">
      <w:pPr>
        <w:jc w:val="both"/>
        <w:rPr>
          <w:rFonts w:ascii="Cambria Math" w:hAnsi="Cambria Math"/>
          <w:color w:val="FF0000"/>
        </w:rPr>
      </w:pPr>
      <w:r w:rsidRPr="003B4039">
        <w:rPr>
          <w:rFonts w:ascii="Cambria Math" w:hAnsi="Cambria Math"/>
          <w:color w:val="FF0000"/>
        </w:rPr>
        <w:t>By look</w:t>
      </w:r>
      <w:r w:rsidR="003B4039" w:rsidRPr="003B4039">
        <w:rPr>
          <w:rFonts w:ascii="Cambria Math" w:hAnsi="Cambria Math"/>
          <w:color w:val="FF0000"/>
        </w:rPr>
        <w:t>ing</w:t>
      </w:r>
      <w:r w:rsidRPr="003B4039">
        <w:rPr>
          <w:rFonts w:ascii="Cambria Math" w:hAnsi="Cambria Math"/>
          <w:color w:val="FF0000"/>
        </w:rPr>
        <w:t xml:space="preserve"> at plots of the residuals, the model appears to fit relatively well, however a few potential outliers were identified and might want to be investigated. </w:t>
      </w:r>
      <w:r w:rsidR="003B4039" w:rsidRPr="003B4039">
        <w:rPr>
          <w:rFonts w:ascii="Cambria Math" w:hAnsi="Cambria Math"/>
          <w:color w:val="FF0000"/>
        </w:rPr>
        <w:t>A</w:t>
      </w:r>
      <w:r w:rsidRPr="003B4039">
        <w:rPr>
          <w:rFonts w:ascii="Cambria Math" w:hAnsi="Cambria Math"/>
          <w:color w:val="FF0000"/>
        </w:rPr>
        <w:t xml:space="preserve">t higher fitted values of body mass </w:t>
      </w:r>
      <w:r w:rsidR="003B4039" w:rsidRPr="003B4039">
        <w:rPr>
          <w:rFonts w:ascii="Cambria Math" w:hAnsi="Cambria Math"/>
          <w:color w:val="FF0000"/>
        </w:rPr>
        <w:t xml:space="preserve">residuals tended to be above the expected value, indicating that perhaps the data is not exactly linear. </w:t>
      </w:r>
    </w:p>
    <w:p w:rsidR="003B4039" w:rsidRPr="003B4039" w:rsidRDefault="003B4039" w:rsidP="00006CB5">
      <w:pPr>
        <w:jc w:val="both"/>
        <w:rPr>
          <w:rFonts w:ascii="Cambria Math" w:hAnsi="Cambria Math"/>
          <w:b/>
        </w:rPr>
      </w:pPr>
    </w:p>
    <w:p w:rsidR="003B4039" w:rsidRPr="003B4039" w:rsidRDefault="003B4039" w:rsidP="00006CB5">
      <w:pPr>
        <w:jc w:val="both"/>
        <w:rPr>
          <w:rFonts w:ascii="Cambria Math" w:hAnsi="Cambria Math"/>
          <w:b/>
        </w:rPr>
      </w:pPr>
      <w:r w:rsidRPr="003B4039">
        <w:rPr>
          <w:rFonts w:ascii="Cambria Math" w:hAnsi="Cambria Math"/>
          <w:b/>
        </w:rPr>
        <w:t>Problem 2</w:t>
      </w:r>
    </w:p>
    <w:p w:rsidR="003B4039" w:rsidRPr="003B4039" w:rsidRDefault="003B4039" w:rsidP="003B4039">
      <w:pPr>
        <w:pStyle w:val="ListParagraph"/>
        <w:numPr>
          <w:ilvl w:val="0"/>
          <w:numId w:val="2"/>
        </w:numPr>
        <w:autoSpaceDE w:val="0"/>
        <w:autoSpaceDN w:val="0"/>
        <w:adjustRightInd w:val="0"/>
        <w:spacing w:after="0" w:line="240" w:lineRule="auto"/>
        <w:rPr>
          <w:rFonts w:ascii="Cambria Math" w:hAnsi="Cambria Math" w:cs="LMRoman10-Regular"/>
          <w:lang w:val="nb-NO"/>
        </w:rPr>
      </w:pPr>
      <w:r w:rsidRPr="003B4039">
        <w:rPr>
          <w:rFonts w:ascii="Cambria Math" w:hAnsi="Cambria Math" w:cs="LMRoman10-Regular"/>
          <w:lang w:val="nb-NO"/>
        </w:rPr>
        <w:t>Fit a model with just Total Length as a covariate, and survival as a response</w:t>
      </w:r>
      <w:r w:rsidRPr="003B4039">
        <w:rPr>
          <w:rFonts w:ascii="Cambria Math" w:hAnsi="Cambria Math" w:cs="LMRoman10-Regular"/>
          <w:lang w:val="nb-NO"/>
        </w:rPr>
        <w:t xml:space="preserve">. </w:t>
      </w:r>
      <w:r w:rsidRPr="003B4039">
        <w:rPr>
          <w:rFonts w:ascii="Cambria Math" w:hAnsi="Cambria Math" w:cs="LMRoman10-Regular"/>
          <w:lang w:val="nb-NO"/>
        </w:rPr>
        <w:t>How well does the model fit the data? How much of it does it explain, and then look at the residuals.</w:t>
      </w:r>
    </w:p>
    <w:p w:rsidR="003B4039" w:rsidRPr="003B4039" w:rsidRDefault="003B4039" w:rsidP="003B4039">
      <w:pPr>
        <w:autoSpaceDE w:val="0"/>
        <w:autoSpaceDN w:val="0"/>
        <w:adjustRightInd w:val="0"/>
        <w:spacing w:after="0" w:line="240" w:lineRule="auto"/>
        <w:rPr>
          <w:rFonts w:ascii="Cambria Math" w:hAnsi="Cambria Math" w:cs="LMRoman10-Regular"/>
          <w:lang w:val="nb-NO"/>
        </w:rPr>
      </w:pPr>
    </w:p>
    <w:p w:rsidR="003B4039" w:rsidRPr="003B4039" w:rsidRDefault="003B4039" w:rsidP="003B4039">
      <w:pPr>
        <w:autoSpaceDE w:val="0"/>
        <w:autoSpaceDN w:val="0"/>
        <w:adjustRightInd w:val="0"/>
        <w:spacing w:after="0" w:line="240" w:lineRule="auto"/>
        <w:rPr>
          <w:rFonts w:ascii="Cambria Math" w:hAnsi="Cambria Math" w:cs="LMRoman10-Regular"/>
          <w:color w:val="FF0000"/>
          <w:lang w:val="nb-NO"/>
        </w:rPr>
      </w:pPr>
      <w:r w:rsidRPr="003B4039">
        <w:rPr>
          <w:rFonts w:ascii="Cambria Math" w:hAnsi="Cambria Math" w:cs="LMRoman10-Regular"/>
          <w:color w:val="FF0000"/>
          <w:lang w:val="nb-NO"/>
        </w:rPr>
        <w:t xml:space="preserve">It is clear that the model does not fit well at all and explains approximately 6% of the variance in the data (R squared = 0.06). </w:t>
      </w:r>
    </w:p>
    <w:p w:rsidR="003B4039" w:rsidRPr="003B4039" w:rsidRDefault="003B4039" w:rsidP="003B4039">
      <w:pPr>
        <w:autoSpaceDE w:val="0"/>
        <w:autoSpaceDN w:val="0"/>
        <w:adjustRightInd w:val="0"/>
        <w:spacing w:after="0" w:line="240" w:lineRule="auto"/>
        <w:rPr>
          <w:rFonts w:ascii="Cambria Math" w:hAnsi="Cambria Math" w:cs="LMRoman10-Regular"/>
          <w:lang w:val="nb-NO"/>
        </w:rPr>
      </w:pPr>
    </w:p>
    <w:p w:rsidR="003B4039" w:rsidRPr="003B4039" w:rsidRDefault="003B4039" w:rsidP="003B4039">
      <w:pPr>
        <w:autoSpaceDE w:val="0"/>
        <w:autoSpaceDN w:val="0"/>
        <w:adjustRightInd w:val="0"/>
        <w:spacing w:after="0" w:line="240" w:lineRule="auto"/>
        <w:rPr>
          <w:rFonts w:ascii="Cambria Math" w:hAnsi="Cambria Math" w:cs="LMRoman10-Regular"/>
          <w:lang w:val="nb-NO"/>
        </w:rPr>
      </w:pPr>
    </w:p>
    <w:p w:rsidR="003B4039" w:rsidRPr="003B4039" w:rsidRDefault="003B4039" w:rsidP="003B4039">
      <w:pPr>
        <w:pStyle w:val="ListParagraph"/>
        <w:numPr>
          <w:ilvl w:val="0"/>
          <w:numId w:val="2"/>
        </w:numPr>
        <w:autoSpaceDE w:val="0"/>
        <w:autoSpaceDN w:val="0"/>
        <w:adjustRightInd w:val="0"/>
        <w:spacing w:after="0" w:line="240" w:lineRule="auto"/>
        <w:rPr>
          <w:rFonts w:ascii="Cambria Math" w:hAnsi="Cambria Math" w:cs="LMRoman10-Regular"/>
          <w:lang w:val="nb-NO"/>
        </w:rPr>
      </w:pPr>
      <w:r w:rsidRPr="003B4039">
        <w:rPr>
          <w:rFonts w:ascii="Cambria Math" w:hAnsi="Cambria Math" w:cs="LMRoman10-Regular"/>
          <w:lang w:val="nb-NO"/>
        </w:rPr>
        <w:t>Explain why the plot of the residuals against the fitted values (or agaisnt total length) looks like it</w:t>
      </w:r>
      <w:r w:rsidRPr="003B4039">
        <w:rPr>
          <w:rFonts w:ascii="Cambria Math" w:hAnsi="Cambria Math" w:cs="LMRoman10-Regular"/>
          <w:lang w:val="nb-NO"/>
        </w:rPr>
        <w:t xml:space="preserve"> </w:t>
      </w:r>
      <w:r w:rsidRPr="003B4039">
        <w:rPr>
          <w:rFonts w:ascii="Cambria Math" w:hAnsi="Cambria Math" w:cs="LMRoman10-Regular"/>
          <w:lang w:val="nb-NO"/>
        </w:rPr>
        <w:t>does?</w:t>
      </w:r>
    </w:p>
    <w:p w:rsidR="003B4039" w:rsidRPr="003B4039" w:rsidRDefault="003B4039" w:rsidP="003B4039">
      <w:pPr>
        <w:autoSpaceDE w:val="0"/>
        <w:autoSpaceDN w:val="0"/>
        <w:adjustRightInd w:val="0"/>
        <w:spacing w:after="0" w:line="240" w:lineRule="auto"/>
        <w:jc w:val="both"/>
        <w:rPr>
          <w:rFonts w:ascii="Cambria Math" w:hAnsi="Cambria Math" w:cs="LMRoman10-Regular"/>
          <w:color w:val="FF0000"/>
          <w:lang w:val="nb-NO"/>
        </w:rPr>
      </w:pPr>
    </w:p>
    <w:p w:rsidR="003B4039" w:rsidRPr="003B4039" w:rsidRDefault="003B4039" w:rsidP="003B4039">
      <w:pPr>
        <w:autoSpaceDE w:val="0"/>
        <w:autoSpaceDN w:val="0"/>
        <w:adjustRightInd w:val="0"/>
        <w:spacing w:after="0" w:line="240" w:lineRule="auto"/>
        <w:jc w:val="both"/>
        <w:rPr>
          <w:rFonts w:ascii="Cambria Math" w:hAnsi="Cambria Math" w:cs="LMRoman10-Regular"/>
          <w:color w:val="FF0000"/>
          <w:lang w:val="nb-NO"/>
        </w:rPr>
      </w:pPr>
      <w:r w:rsidRPr="003B4039">
        <w:rPr>
          <w:rFonts w:ascii="Cambria Math" w:hAnsi="Cambria Math" w:cs="LMRoman10-Regular"/>
          <w:color w:val="FF0000"/>
          <w:lang w:val="nb-NO"/>
        </w:rPr>
        <w:t xml:space="preserve">All the residual plots look strange since values can only be either 0 or 1 and certainely do not have a normal distribution as is assumed by the linear model. This is because we are trying to fit a linear model to categorical data, but we first need to convert this categorical variable into a normally distributed one, before we can analyse it with a linear regression and so in the next exercise we will learn about logistic regression models. </w:t>
      </w:r>
    </w:p>
    <w:sectPr w:rsidR="003B4039" w:rsidRPr="003B403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53" w:rsidRDefault="008D4553" w:rsidP="005839A1">
      <w:pPr>
        <w:spacing w:after="0" w:line="240" w:lineRule="auto"/>
      </w:pPr>
      <w:r>
        <w:separator/>
      </w:r>
    </w:p>
  </w:endnote>
  <w:endnote w:type="continuationSeparator" w:id="0">
    <w:p w:rsidR="008D4553" w:rsidRDefault="008D4553" w:rsidP="0058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MRoman17-Regular">
    <w:panose1 w:val="00000000000000000000"/>
    <w:charset w:val="00"/>
    <w:family w:val="auto"/>
    <w:notTrueType/>
    <w:pitch w:val="default"/>
    <w:sig w:usb0="00000003" w:usb1="00000000" w:usb2="00000000" w:usb3="00000000" w:csb0="00000001" w:csb1="00000000"/>
  </w:font>
  <w:font w:name="LMRoman10-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53" w:rsidRDefault="008D4553" w:rsidP="005839A1">
      <w:pPr>
        <w:spacing w:after="0" w:line="240" w:lineRule="auto"/>
      </w:pPr>
      <w:r>
        <w:separator/>
      </w:r>
    </w:p>
  </w:footnote>
  <w:footnote w:type="continuationSeparator" w:id="0">
    <w:p w:rsidR="008D4553" w:rsidRDefault="008D4553" w:rsidP="0058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A1" w:rsidRDefault="005839A1">
    <w:pPr>
      <w:pStyle w:val="Header"/>
    </w:pPr>
    <w:r>
      <w:rPr>
        <w:b/>
        <w:sz w:val="26"/>
        <w:szCs w:val="26"/>
      </w:rPr>
      <w:t>E</w:t>
    </w:r>
    <w:r w:rsidRPr="00A72335">
      <w:rPr>
        <w:b/>
        <w:sz w:val="26"/>
        <w:szCs w:val="26"/>
      </w:rPr>
      <w:t>xercise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FCD"/>
    <w:multiLevelType w:val="hybridMultilevel"/>
    <w:tmpl w:val="A1A246A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F2C18F6"/>
    <w:multiLevelType w:val="hybridMultilevel"/>
    <w:tmpl w:val="D0F4CC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A1"/>
    <w:rsid w:val="00006CB5"/>
    <w:rsid w:val="000B67BF"/>
    <w:rsid w:val="003A7C7A"/>
    <w:rsid w:val="003B4039"/>
    <w:rsid w:val="004B4A34"/>
    <w:rsid w:val="004F09FB"/>
    <w:rsid w:val="005839A1"/>
    <w:rsid w:val="0066098D"/>
    <w:rsid w:val="00674703"/>
    <w:rsid w:val="00751FE3"/>
    <w:rsid w:val="00820680"/>
    <w:rsid w:val="00871510"/>
    <w:rsid w:val="008D4553"/>
    <w:rsid w:val="00915532"/>
    <w:rsid w:val="009B0756"/>
    <w:rsid w:val="00B90987"/>
    <w:rsid w:val="00CA0E79"/>
    <w:rsid w:val="00D365EF"/>
    <w:rsid w:val="00DC204A"/>
    <w:rsid w:val="00DC4310"/>
    <w:rsid w:val="00E402F7"/>
    <w:rsid w:val="00E5053F"/>
    <w:rsid w:val="00FC21EE"/>
    <w:rsid w:val="00FE57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A9F2"/>
  <w15:chartTrackingRefBased/>
  <w15:docId w15:val="{2A10999F-4459-4723-9ACA-40A2A875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A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9A1"/>
    <w:rPr>
      <w:lang w:val="en-GB"/>
    </w:rPr>
  </w:style>
  <w:style w:type="paragraph" w:styleId="Footer">
    <w:name w:val="footer"/>
    <w:basedOn w:val="Normal"/>
    <w:link w:val="FooterChar"/>
    <w:uiPriority w:val="99"/>
    <w:unhideWhenUsed/>
    <w:rsid w:val="00583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9A1"/>
    <w:rPr>
      <w:lang w:val="en-GB"/>
    </w:rPr>
  </w:style>
  <w:style w:type="paragraph" w:styleId="ListParagraph">
    <w:name w:val="List Paragraph"/>
    <w:basedOn w:val="Normal"/>
    <w:uiPriority w:val="34"/>
    <w:qFormat/>
    <w:rsid w:val="005839A1"/>
    <w:pPr>
      <w:ind w:left="720"/>
      <w:contextualSpacing/>
    </w:pPr>
  </w:style>
  <w:style w:type="character" w:styleId="CommentReference">
    <w:name w:val="annotation reference"/>
    <w:basedOn w:val="DefaultParagraphFont"/>
    <w:uiPriority w:val="99"/>
    <w:semiHidden/>
    <w:unhideWhenUsed/>
    <w:rsid w:val="00006CB5"/>
    <w:rPr>
      <w:sz w:val="16"/>
      <w:szCs w:val="16"/>
    </w:rPr>
  </w:style>
  <w:style w:type="paragraph" w:styleId="CommentText">
    <w:name w:val="annotation text"/>
    <w:basedOn w:val="Normal"/>
    <w:link w:val="CommentTextChar"/>
    <w:uiPriority w:val="99"/>
    <w:semiHidden/>
    <w:unhideWhenUsed/>
    <w:rsid w:val="00006CB5"/>
    <w:pPr>
      <w:spacing w:line="240" w:lineRule="auto"/>
    </w:pPr>
    <w:rPr>
      <w:sz w:val="20"/>
      <w:szCs w:val="20"/>
    </w:rPr>
  </w:style>
  <w:style w:type="character" w:customStyle="1" w:styleId="CommentTextChar">
    <w:name w:val="Comment Text Char"/>
    <w:basedOn w:val="DefaultParagraphFont"/>
    <w:link w:val="CommentText"/>
    <w:uiPriority w:val="99"/>
    <w:semiHidden/>
    <w:rsid w:val="00006CB5"/>
    <w:rPr>
      <w:sz w:val="20"/>
      <w:szCs w:val="20"/>
      <w:lang w:val="en-GB"/>
    </w:rPr>
  </w:style>
  <w:style w:type="paragraph" w:styleId="CommentSubject">
    <w:name w:val="annotation subject"/>
    <w:basedOn w:val="CommentText"/>
    <w:next w:val="CommentText"/>
    <w:link w:val="CommentSubjectChar"/>
    <w:uiPriority w:val="99"/>
    <w:semiHidden/>
    <w:unhideWhenUsed/>
    <w:rsid w:val="00006CB5"/>
    <w:rPr>
      <w:b/>
      <w:bCs/>
    </w:rPr>
  </w:style>
  <w:style w:type="character" w:customStyle="1" w:styleId="CommentSubjectChar">
    <w:name w:val="Comment Subject Char"/>
    <w:basedOn w:val="CommentTextChar"/>
    <w:link w:val="CommentSubject"/>
    <w:uiPriority w:val="99"/>
    <w:semiHidden/>
    <w:rsid w:val="00006CB5"/>
    <w:rPr>
      <w:b/>
      <w:bCs/>
      <w:sz w:val="20"/>
      <w:szCs w:val="20"/>
      <w:lang w:val="en-GB"/>
    </w:rPr>
  </w:style>
  <w:style w:type="paragraph" w:styleId="BalloonText">
    <w:name w:val="Balloon Text"/>
    <w:basedOn w:val="Normal"/>
    <w:link w:val="BalloonTextChar"/>
    <w:uiPriority w:val="99"/>
    <w:semiHidden/>
    <w:unhideWhenUsed/>
    <w:rsid w:val="00006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CB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Layton-Matthews</dc:creator>
  <cp:keywords/>
  <dc:description/>
  <cp:lastModifiedBy>Kate Layton-Matthews</cp:lastModifiedBy>
  <cp:revision>1</cp:revision>
  <dcterms:created xsi:type="dcterms:W3CDTF">2018-04-24T09:36:00Z</dcterms:created>
  <dcterms:modified xsi:type="dcterms:W3CDTF">2018-04-24T12:08:00Z</dcterms:modified>
</cp:coreProperties>
</file>