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59F" w:rsidRPr="004009FB" w:rsidRDefault="0047059F" w:rsidP="0047059F">
      <w:pPr>
        <w:pStyle w:val="NormalWeb"/>
        <w:rPr>
          <w:rFonts w:ascii="Arial" w:hAnsi="Arial" w:cs="Arial"/>
          <w:lang w:val="en-GB"/>
        </w:rPr>
      </w:pPr>
      <w:r w:rsidRPr="004009FB">
        <w:rPr>
          <w:rFonts w:ascii="Arial" w:hAnsi="Arial" w:cs="Arial"/>
          <w:b/>
          <w:lang w:val="en-GB"/>
        </w:rPr>
        <w:t xml:space="preserve">1a. </w:t>
      </w:r>
      <w:r w:rsidRPr="004009FB">
        <w:rPr>
          <w:rFonts w:ascii="Arial" w:hAnsi="Arial" w:cs="Arial"/>
          <w:lang w:val="en-GB"/>
        </w:rPr>
        <w:t>(N) Sample Size - 1 mark</w:t>
      </w:r>
    </w:p>
    <w:p w:rsidR="0047059F" w:rsidRPr="004009FB" w:rsidRDefault="0047059F" w:rsidP="0047059F">
      <w:pPr>
        <w:pStyle w:val="NormalWeb"/>
        <w:rPr>
          <w:rFonts w:ascii="Arial" w:hAnsi="Arial" w:cs="Arial"/>
          <w:lang w:val="en-GB"/>
        </w:rPr>
      </w:pPr>
      <w:r w:rsidRPr="004009FB">
        <w:rPr>
          <w:rFonts w:ascii="Arial" w:hAnsi="Arial" w:cs="Arial"/>
          <w:lang w:val="en-GB"/>
        </w:rPr>
        <w:t>(p) Probability of Success - 1 mark</w:t>
      </w:r>
    </w:p>
    <w:p w:rsidR="0047059F" w:rsidRPr="004009FB" w:rsidRDefault="0047059F" w:rsidP="0047059F">
      <w:pPr>
        <w:pStyle w:val="NormalWeb"/>
        <w:rPr>
          <w:rFonts w:ascii="Arial" w:hAnsi="Arial" w:cs="Arial"/>
          <w:lang w:val="en-GB"/>
        </w:rPr>
      </w:pPr>
      <w:r w:rsidRPr="004009FB">
        <w:rPr>
          <w:rFonts w:ascii="Arial" w:hAnsi="Arial" w:cs="Arial"/>
          <w:b/>
          <w:lang w:val="en-GB"/>
        </w:rPr>
        <w:t xml:space="preserve">1b. </w:t>
      </w:r>
      <w:r w:rsidRPr="004009FB">
        <w:rPr>
          <w:rFonts w:ascii="Arial" w:hAnsi="Arial" w:cs="Arial"/>
          <w:lang w:val="en-GB"/>
        </w:rPr>
        <w:t>p varies with dose,</w:t>
      </w:r>
    </w:p>
    <w:p w:rsidR="0047059F" w:rsidRPr="004009FB" w:rsidRDefault="0047059F" w:rsidP="0047059F">
      <w:pPr>
        <w:pStyle w:val="NormalWeb"/>
        <w:rPr>
          <w:rFonts w:ascii="Arial" w:hAnsi="Arial" w:cs="Arial"/>
          <w:lang w:val="en-GB"/>
        </w:rPr>
      </w:pPr>
      <w:r w:rsidRPr="004009FB">
        <w:rPr>
          <w:rFonts w:ascii="Arial" w:hAnsi="Arial" w:cs="Arial"/>
          <w:lang w:val="en-GB"/>
        </w:rPr>
        <w:t>linear on link scale (correct link used - logit here),</w:t>
      </w:r>
    </w:p>
    <w:p w:rsidR="0047059F" w:rsidRPr="004009FB" w:rsidRDefault="0047059F" w:rsidP="0047059F">
      <w:pPr>
        <w:pStyle w:val="NormalWeb"/>
        <w:rPr>
          <w:rFonts w:ascii="Arial" w:hAnsi="Arial" w:cs="Arial"/>
          <w:lang w:val="en-GB"/>
        </w:rPr>
      </w:pPr>
      <w:r w:rsidRPr="004009FB">
        <w:rPr>
          <w:rFonts w:ascii="Arial" w:hAnsi="Arial" w:cs="Arial"/>
          <w:lang w:val="en-GB"/>
        </w:rPr>
        <w:t>independence of Y,</w:t>
      </w:r>
    </w:p>
    <w:p w:rsidR="0047059F" w:rsidRPr="004009FB" w:rsidRDefault="0047059F" w:rsidP="0047059F">
      <w:pPr>
        <w:pStyle w:val="NormalWeb"/>
        <w:rPr>
          <w:rFonts w:ascii="Arial" w:hAnsi="Arial" w:cs="Arial"/>
          <w:lang w:val="en-GB"/>
        </w:rPr>
      </w:pPr>
      <w:r w:rsidRPr="004009FB">
        <w:rPr>
          <w:rFonts w:ascii="Arial" w:hAnsi="Arial" w:cs="Arial"/>
          <w:lang w:val="en-GB"/>
        </w:rPr>
        <w:t>binomial distribution is the correct distribution for our error,</w:t>
      </w:r>
    </w:p>
    <w:p w:rsidR="0047059F" w:rsidRPr="004009FB" w:rsidRDefault="0047059F" w:rsidP="0047059F">
      <w:pPr>
        <w:pStyle w:val="NormalWeb"/>
        <w:rPr>
          <w:rFonts w:ascii="Arial" w:hAnsi="Arial" w:cs="Arial"/>
          <w:lang w:val="en-GB"/>
        </w:rPr>
      </w:pPr>
      <w:r w:rsidRPr="004009FB">
        <w:rPr>
          <w:rFonts w:ascii="Arial" w:hAnsi="Arial" w:cs="Arial"/>
          <w:lang w:val="en-GB"/>
        </w:rPr>
        <w:t>dispersion parameter is constant (and correct one chosen),</w:t>
      </w:r>
    </w:p>
    <w:p w:rsidR="0047059F" w:rsidRPr="004009FB" w:rsidRDefault="0047059F" w:rsidP="0047059F">
      <w:pPr>
        <w:pStyle w:val="NormalWeb"/>
        <w:rPr>
          <w:rFonts w:ascii="Arial" w:hAnsi="Arial" w:cs="Arial"/>
          <w:lang w:val="en-GB"/>
        </w:rPr>
      </w:pPr>
      <w:r w:rsidRPr="004009FB">
        <w:rPr>
          <w:rFonts w:ascii="Arial" w:hAnsi="Arial" w:cs="Arial"/>
          <w:lang w:val="en-GB"/>
        </w:rPr>
        <w:t>no outliers</w:t>
      </w:r>
    </w:p>
    <w:p w:rsidR="0047059F" w:rsidRPr="004009FB" w:rsidRDefault="0047059F" w:rsidP="0047059F">
      <w:pPr>
        <w:pStyle w:val="NormalWeb"/>
        <w:rPr>
          <w:rFonts w:ascii="Arial" w:hAnsi="Arial" w:cs="Arial"/>
          <w:lang w:val="en-GB"/>
        </w:rPr>
      </w:pPr>
      <w:r w:rsidRPr="004009FB">
        <w:rPr>
          <w:rFonts w:ascii="Arial" w:hAnsi="Arial" w:cs="Arial"/>
          <w:lang w:val="en-GB"/>
        </w:rPr>
        <w:t> (6 marks, 1 per answer)</w:t>
      </w:r>
    </w:p>
    <w:p w:rsidR="0047059F" w:rsidRPr="004009FB" w:rsidRDefault="0047059F" w:rsidP="0047059F">
      <w:pPr>
        <w:pStyle w:val="NormalWeb"/>
        <w:rPr>
          <w:rFonts w:ascii="Arial" w:hAnsi="Arial" w:cs="Arial"/>
          <w:lang w:val="en-GB"/>
        </w:rPr>
      </w:pPr>
      <w:r w:rsidRPr="004009FB">
        <w:rPr>
          <w:rFonts w:ascii="Arial" w:hAnsi="Arial" w:cs="Arial"/>
          <w:b/>
          <w:lang w:val="en-GB"/>
        </w:rPr>
        <w:t xml:space="preserve">1c. </w:t>
      </w:r>
      <w:proofErr w:type="spellStart"/>
      <w:r w:rsidRPr="004009FB">
        <w:rPr>
          <w:rFonts w:ascii="Arial" w:hAnsi="Arial" w:cs="Arial"/>
          <w:lang w:val="en-GB"/>
        </w:rPr>
        <w:t>Cloglog</w:t>
      </w:r>
      <w:proofErr w:type="spellEnd"/>
      <w:r w:rsidRPr="004009FB">
        <w:rPr>
          <w:rFonts w:ascii="Arial" w:hAnsi="Arial" w:cs="Arial"/>
          <w:lang w:val="en-GB"/>
        </w:rPr>
        <w:t xml:space="preserve"> or </w:t>
      </w:r>
      <w:proofErr w:type="spellStart"/>
      <w:r w:rsidRPr="004009FB">
        <w:rPr>
          <w:rFonts w:ascii="Arial" w:hAnsi="Arial" w:cs="Arial"/>
          <w:lang w:val="en-GB"/>
        </w:rPr>
        <w:t>probit</w:t>
      </w:r>
      <w:proofErr w:type="spellEnd"/>
      <w:r w:rsidRPr="004009FB">
        <w:rPr>
          <w:rFonts w:ascii="Arial" w:hAnsi="Arial" w:cs="Arial"/>
          <w:lang w:val="en-GB"/>
        </w:rPr>
        <w:t xml:space="preserve"> (accepted with and without capitals)</w:t>
      </w:r>
    </w:p>
    <w:p w:rsidR="0047059F" w:rsidRPr="004009FB" w:rsidRDefault="0047059F" w:rsidP="0047059F">
      <w:pPr>
        <w:pStyle w:val="NormalWeb"/>
        <w:rPr>
          <w:rFonts w:ascii="Arial" w:hAnsi="Arial" w:cs="Arial"/>
          <w:lang w:val="en-GB"/>
        </w:rPr>
      </w:pPr>
      <w:r w:rsidRPr="004009FB">
        <w:rPr>
          <w:rFonts w:ascii="Arial" w:hAnsi="Arial" w:cs="Arial"/>
          <w:b/>
          <w:lang w:val="en-GB"/>
        </w:rPr>
        <w:t>2a.</w:t>
      </w:r>
      <w:r w:rsidRPr="004009FB">
        <w:rPr>
          <w:rFonts w:ascii="Arial" w:hAnsi="Arial" w:cs="Arial"/>
          <w:lang w:val="en-GB"/>
        </w:rPr>
        <w:t xml:space="preserve"> </w:t>
      </w:r>
      <w:r w:rsidRPr="004009FB">
        <w:rPr>
          <w:rFonts w:ascii="Arial" w:hAnsi="Arial" w:cs="Arial"/>
          <w:lang w:val="en-GB"/>
        </w:rPr>
        <w:t xml:space="preserve">Yes. The z-test for Concentration, the deviance test, and the confidence interval all </w:t>
      </w:r>
      <w:r w:rsidRPr="004009FB">
        <w:rPr>
          <w:rFonts w:ascii="Arial" w:hAnsi="Arial" w:cs="Arial"/>
          <w:lang w:val="en-GB"/>
        </w:rPr>
        <w:t>s</w:t>
      </w:r>
      <w:r w:rsidRPr="004009FB">
        <w:rPr>
          <w:rFonts w:ascii="Arial" w:hAnsi="Arial" w:cs="Arial"/>
          <w:lang w:val="en-GB"/>
        </w:rPr>
        <w:t>uggest it's horribly significant (a strong and clearly estimated effect).</w:t>
      </w:r>
    </w:p>
    <w:p w:rsidR="0047059F" w:rsidRPr="004009FB" w:rsidRDefault="0047059F" w:rsidP="0047059F">
      <w:pPr>
        <w:pStyle w:val="NormalWeb"/>
        <w:rPr>
          <w:rFonts w:ascii="Arial" w:hAnsi="Arial" w:cs="Arial"/>
          <w:lang w:val="en-GB"/>
        </w:rPr>
      </w:pPr>
      <w:r w:rsidRPr="004009FB">
        <w:rPr>
          <w:rFonts w:ascii="Arial" w:hAnsi="Arial" w:cs="Arial"/>
          <w:lang w:val="en-GB"/>
        </w:rPr>
        <w:t>6 marks: one for saying yes, one for "it's significant"/remains when we include uncertainty (by whatever measure), and 4 for giving statistics i.e. a confidence interval, a standard error, an estimate, direction etc.</w:t>
      </w:r>
    </w:p>
    <w:p w:rsidR="0047059F" w:rsidRPr="004009FB" w:rsidRDefault="0047059F" w:rsidP="0047059F">
      <w:pPr>
        <w:pStyle w:val="NormalWeb"/>
        <w:rPr>
          <w:rFonts w:ascii="Arial" w:hAnsi="Arial" w:cs="Arial"/>
          <w:lang w:val="en-GB"/>
        </w:rPr>
      </w:pPr>
      <w:r w:rsidRPr="004009FB">
        <w:rPr>
          <w:rFonts w:ascii="Arial" w:hAnsi="Arial" w:cs="Arial"/>
          <w:lang w:val="en-GB"/>
        </w:rPr>
        <w:t xml:space="preserve">E.g. </w:t>
      </w:r>
      <w:proofErr w:type="gramStart"/>
      <w:r w:rsidRPr="004009FB">
        <w:rPr>
          <w:rFonts w:ascii="Arial" w:hAnsi="Arial" w:cs="Arial"/>
          <w:lang w:val="en-GB"/>
        </w:rPr>
        <w:t>Yes</w:t>
      </w:r>
      <w:proofErr w:type="gramEnd"/>
      <w:r w:rsidRPr="004009FB">
        <w:rPr>
          <w:rFonts w:ascii="Arial" w:hAnsi="Arial" w:cs="Arial"/>
          <w:lang w:val="en-GB"/>
        </w:rPr>
        <w:t xml:space="preserve"> the analysis does support the assumption of an effect of log(concentration) on the proportion of beetles killed. The estimated effect is positive (an increase of 33.784 in log odds for every 1 increase in log(concentration)). The standard error of the effect is 2.870 this is much lower than 2 times the estimate, so the confidence intervals of this effect will be small (approx. width of 12 log odds per log(concentration)). This suggests that even with uncertainty included, this is still a strong positive effect. This is further confirmed by the p-value of &lt;2e-16, which shows the effect is statistically significant because there is a low probability of seeing our estimated statistic or higher if the null hypothesis of no effect was true.</w:t>
      </w:r>
    </w:p>
    <w:p w:rsidR="0047059F" w:rsidRDefault="0047059F" w:rsidP="0047059F">
      <w:pPr>
        <w:pStyle w:val="NormalWeb"/>
        <w:rPr>
          <w:rFonts w:ascii="Arial" w:hAnsi="Arial" w:cs="Arial"/>
          <w:b/>
          <w:lang w:val="en-GB"/>
        </w:rPr>
      </w:pPr>
      <w:r w:rsidRPr="004009FB">
        <w:rPr>
          <w:rFonts w:ascii="Arial" w:hAnsi="Arial" w:cs="Arial"/>
          <w:b/>
          <w:lang w:val="en-GB"/>
        </w:rPr>
        <w:t>2b.</w:t>
      </w:r>
      <w:r w:rsidRPr="004009FB">
        <w:rPr>
          <w:rFonts w:ascii="Arial" w:hAnsi="Arial" w:cs="Arial"/>
          <w:lang w:val="en-GB"/>
        </w:rPr>
        <w:t xml:space="preserve"> </w:t>
      </w:r>
      <m:oMath>
        <m:r>
          <w:rPr>
            <w:rFonts w:ascii="Cambria Math" w:hAnsi="Cambria Math" w:cs="Arial"/>
            <w:lang w:val="en-GB"/>
          </w:rPr>
          <m:t>logit(</m:t>
        </m:r>
        <m:sSub>
          <m:sSubPr>
            <m:ctrlPr>
              <w:rPr>
                <w:rFonts w:ascii="Cambria Math" w:hAnsi="Cambria Math" w:cs="Arial"/>
                <w:i/>
                <w:lang w:val="en-GB"/>
              </w:rPr>
            </m:ctrlPr>
          </m:sSubPr>
          <m:e>
            <m:r>
              <w:rPr>
                <w:rFonts w:ascii="Cambria Math" w:hAnsi="Cambria Math" w:cs="Arial"/>
                <w:lang w:val="en-GB"/>
              </w:rPr>
              <m:t>p</m:t>
            </m:r>
          </m:e>
          <m:sub>
            <m:r>
              <w:rPr>
                <w:rFonts w:ascii="Cambria Math" w:hAnsi="Cambria Math" w:cs="Arial"/>
                <w:lang w:val="en-GB"/>
              </w:rPr>
              <m:t>i</m:t>
            </m:r>
          </m:sub>
        </m:sSub>
        <m:r>
          <w:rPr>
            <w:rFonts w:ascii="Cambria Math" w:hAnsi="Cambria Math" w:cs="Arial"/>
            <w:lang w:val="en-GB"/>
          </w:rPr>
          <m:t>)=a+b</m:t>
        </m:r>
        <m:sSub>
          <m:sSubPr>
            <m:ctrlPr>
              <w:rPr>
                <w:rFonts w:ascii="Cambria Math" w:hAnsi="Cambria Math" w:cs="Arial"/>
                <w:i/>
                <w:lang w:val="en-GB"/>
              </w:rPr>
            </m:ctrlPr>
          </m:sSubPr>
          <m:e>
            <m:r>
              <w:rPr>
                <w:rFonts w:ascii="Cambria Math" w:hAnsi="Cambria Math" w:cs="Arial"/>
                <w:lang w:val="en-GB"/>
              </w:rPr>
              <m:t>x</m:t>
            </m:r>
          </m:e>
          <m:sub>
            <m:r>
              <w:rPr>
                <w:rFonts w:ascii="Cambria Math" w:hAnsi="Cambria Math" w:cs="Arial"/>
                <w:lang w:val="en-GB"/>
              </w:rPr>
              <m:t>i</m:t>
            </m:r>
          </m:sub>
        </m:sSub>
        <m:r>
          <w:rPr>
            <w:rFonts w:ascii="Cambria Math" w:hAnsi="Cambria Math" w:cs="Arial"/>
            <w:lang w:val="en-GB"/>
          </w:rPr>
          <m:t>+</m:t>
        </m:r>
        <m:sSub>
          <m:sSubPr>
            <m:ctrlPr>
              <w:rPr>
                <w:rFonts w:ascii="Cambria Math" w:hAnsi="Cambria Math" w:cs="Arial"/>
                <w:i/>
                <w:lang w:val="en-GB"/>
              </w:rPr>
            </m:ctrlPr>
          </m:sSubPr>
          <m:e>
            <m:r>
              <w:rPr>
                <w:rFonts w:ascii="Cambria Math" w:hAnsi="Cambria Math" w:cs="Arial"/>
                <w:lang w:val="en-GB"/>
              </w:rPr>
              <m:t>e</m:t>
            </m:r>
          </m:e>
          <m:sub>
            <m:r>
              <w:rPr>
                <w:rFonts w:ascii="Cambria Math" w:hAnsi="Cambria Math" w:cs="Arial"/>
                <w:lang w:val="en-GB"/>
              </w:rPr>
              <m:t>i</m:t>
            </m:r>
          </m:sub>
        </m:sSub>
      </m:oMath>
      <w:r w:rsidRPr="004009FB">
        <w:rPr>
          <w:rFonts w:ascii="Arial" w:hAnsi="Arial" w:cs="Arial"/>
          <w:lang w:val="en-GB"/>
        </w:rPr>
        <w:t xml:space="preserve"> some variations on this are allowed.</w:t>
      </w:r>
      <w:r w:rsidRPr="004009FB">
        <w:rPr>
          <w:rFonts w:ascii="Arial" w:hAnsi="Arial" w:cs="Arial"/>
          <w:b/>
          <w:lang w:val="en-GB"/>
        </w:rPr>
        <w:t xml:space="preserve"> If you think you entered something correct, but it was graded wrong, please contact us!</w:t>
      </w:r>
    </w:p>
    <w:p w:rsidR="004009FB" w:rsidRPr="004009FB" w:rsidRDefault="004009FB" w:rsidP="0047059F">
      <w:pPr>
        <w:pStyle w:val="NormalWeb"/>
        <w:rPr>
          <w:rFonts w:ascii="Arial" w:hAnsi="Arial" w:cs="Arial"/>
          <w:b/>
          <w:lang w:val="en-GB"/>
        </w:rPr>
      </w:pPr>
      <w:r w:rsidRPr="004009FB">
        <w:rPr>
          <w:rFonts w:ascii="Arial" w:hAnsi="Arial" w:cs="Arial"/>
          <w:b/>
          <w:lang w:val="en-GB"/>
        </w:rPr>
        <w:t xml:space="preserve">3a. </w:t>
      </w:r>
      <w:r w:rsidRPr="004009FB">
        <w:rPr>
          <w:rFonts w:ascii="Arial" w:hAnsi="Arial" w:cs="Arial"/>
          <w:lang w:val="en-GB"/>
        </w:rPr>
        <w:t>1.77</w:t>
      </w:r>
    </w:p>
    <w:p w:rsidR="004009FB" w:rsidRDefault="004009FB" w:rsidP="0047059F">
      <w:pPr>
        <w:pStyle w:val="NormalWeb"/>
        <w:rPr>
          <w:rFonts w:ascii="Arial" w:hAnsi="Arial" w:cs="Arial"/>
          <w:lang w:val="en-GB"/>
        </w:rPr>
      </w:pPr>
      <w:r>
        <w:rPr>
          <w:rFonts w:ascii="Arial" w:hAnsi="Arial" w:cs="Arial"/>
          <w:b/>
          <w:lang w:val="en-GB"/>
        </w:rPr>
        <w:t xml:space="preserve">4a. </w:t>
      </w:r>
      <w:r>
        <w:rPr>
          <w:rFonts w:ascii="Arial" w:hAnsi="Arial" w:cs="Arial"/>
          <w:lang w:val="en-GB"/>
        </w:rPr>
        <w:t>1.75 to 1.77</w:t>
      </w:r>
      <w:r w:rsidR="00AC46FB">
        <w:rPr>
          <w:rFonts w:ascii="Arial" w:hAnsi="Arial" w:cs="Arial"/>
          <w:lang w:val="en-GB"/>
        </w:rPr>
        <w:t xml:space="preserve"> (range of acceptable answer)</w:t>
      </w:r>
    </w:p>
    <w:p w:rsidR="004009FB" w:rsidRPr="004009FB" w:rsidRDefault="004009FB" w:rsidP="0047059F">
      <w:pPr>
        <w:pStyle w:val="NormalWeb"/>
        <w:rPr>
          <w:rFonts w:ascii="Arial" w:hAnsi="Arial" w:cs="Arial"/>
          <w:lang w:val="en-GB"/>
        </w:rPr>
      </w:pPr>
      <w:r>
        <w:rPr>
          <w:rFonts w:ascii="Arial" w:hAnsi="Arial" w:cs="Arial"/>
          <w:b/>
          <w:lang w:val="en-GB"/>
        </w:rPr>
        <w:t xml:space="preserve">4b. </w:t>
      </w:r>
      <w:r>
        <w:rPr>
          <w:rFonts w:ascii="Arial" w:hAnsi="Arial" w:cs="Arial"/>
          <w:lang w:val="en-GB"/>
        </w:rPr>
        <w:t>1.77 to 1.79</w:t>
      </w:r>
      <w:r w:rsidR="00AC46FB">
        <w:rPr>
          <w:rFonts w:ascii="Arial" w:hAnsi="Arial" w:cs="Arial"/>
          <w:lang w:val="en-GB"/>
        </w:rPr>
        <w:t xml:space="preserve"> </w:t>
      </w:r>
      <w:r w:rsidR="00AC46FB">
        <w:rPr>
          <w:rFonts w:ascii="Arial" w:hAnsi="Arial" w:cs="Arial"/>
          <w:lang w:val="en-GB"/>
        </w:rPr>
        <w:t>(range of acceptable answer)</w:t>
      </w:r>
    </w:p>
    <w:p w:rsidR="0047059F" w:rsidRPr="004009FB" w:rsidRDefault="0047059F" w:rsidP="0047059F">
      <w:pPr>
        <w:rPr>
          <w:rFonts w:ascii="Arial" w:hAnsi="Arial" w:cs="Arial"/>
        </w:rPr>
      </w:pPr>
      <w:r w:rsidRPr="004009FB">
        <w:rPr>
          <w:rFonts w:ascii="Arial" w:hAnsi="Arial" w:cs="Arial"/>
          <w:b/>
        </w:rPr>
        <w:t>5a.</w:t>
      </w:r>
      <w:r w:rsidRPr="004009FB">
        <w:rPr>
          <w:rFonts w:ascii="Arial" w:hAnsi="Arial" w:cs="Arial"/>
        </w:rPr>
        <w:t xml:space="preserve"> </w:t>
      </w:r>
      <w:r w:rsidRPr="004009FB">
        <w:rPr>
          <w:rFonts w:ascii="Arial" w:hAnsi="Arial" w:cs="Arial"/>
        </w:rPr>
        <w:t>Evidence of curvature (2 point)</w:t>
      </w:r>
    </w:p>
    <w:p w:rsidR="0047059F" w:rsidRPr="004009FB" w:rsidRDefault="0047059F" w:rsidP="0047059F">
      <w:pPr>
        <w:rPr>
          <w:rFonts w:ascii="Arial" w:hAnsi="Arial" w:cs="Arial"/>
        </w:rPr>
      </w:pPr>
    </w:p>
    <w:p w:rsidR="00772B78" w:rsidRPr="004009FB" w:rsidRDefault="0047059F" w:rsidP="0047059F">
      <w:pPr>
        <w:rPr>
          <w:rFonts w:ascii="Arial" w:hAnsi="Arial" w:cs="Arial"/>
        </w:rPr>
      </w:pPr>
      <w:r w:rsidRPr="004009FB">
        <w:rPr>
          <w:rFonts w:ascii="Arial" w:hAnsi="Arial" w:cs="Arial"/>
        </w:rPr>
        <w:t xml:space="preserve">Could transform </w:t>
      </w:r>
      <w:proofErr w:type="gramStart"/>
      <w:r w:rsidRPr="004009FB">
        <w:rPr>
          <w:rFonts w:ascii="Arial" w:hAnsi="Arial" w:cs="Arial"/>
        </w:rPr>
        <w:t>log(</w:t>
      </w:r>
      <w:proofErr w:type="gramEnd"/>
      <w:r w:rsidRPr="004009FB">
        <w:rPr>
          <w:rFonts w:ascii="Arial" w:hAnsi="Arial" w:cs="Arial"/>
        </w:rPr>
        <w:t>Concentration), or use a quadratic (could use a different link function) (1 point each)</w:t>
      </w:r>
    </w:p>
    <w:p w:rsidR="0047059F" w:rsidRPr="00F34AB7" w:rsidRDefault="00F34AB7" w:rsidP="0047059F">
      <w:pPr>
        <w:rPr>
          <w:rFonts w:ascii="Arial" w:hAnsi="Arial" w:cs="Arial"/>
        </w:rPr>
      </w:pPr>
      <w:r w:rsidRPr="00F34AB7">
        <w:rPr>
          <w:rFonts w:ascii="Arial" w:hAnsi="Arial" w:cs="Arial"/>
          <w:b/>
        </w:rPr>
        <w:lastRenderedPageBreak/>
        <w:t>6a.</w:t>
      </w:r>
      <w:r>
        <w:rPr>
          <w:rFonts w:ascii="Arial" w:hAnsi="Arial" w:cs="Arial"/>
          <w:b/>
        </w:rPr>
        <w:t xml:space="preserve"> </w:t>
      </w:r>
      <w:r>
        <w:rPr>
          <w:rFonts w:ascii="Arial" w:hAnsi="Arial" w:cs="Arial"/>
        </w:rPr>
        <w:t>1.68 to 1.7</w:t>
      </w:r>
      <w:r w:rsidR="00AC46FB">
        <w:rPr>
          <w:rFonts w:ascii="Arial" w:hAnsi="Arial" w:cs="Arial"/>
        </w:rPr>
        <w:t xml:space="preserve"> </w:t>
      </w:r>
      <w:r w:rsidR="00AC46FB">
        <w:rPr>
          <w:rFonts w:ascii="Arial" w:hAnsi="Arial" w:cs="Arial"/>
        </w:rPr>
        <w:t>(range of acceptable answer)</w:t>
      </w:r>
    </w:p>
    <w:p w:rsidR="00F34AB7" w:rsidRPr="00F34AB7" w:rsidRDefault="00F34AB7" w:rsidP="0047059F">
      <w:pPr>
        <w:rPr>
          <w:rFonts w:ascii="Arial" w:hAnsi="Arial" w:cs="Arial"/>
          <w:b/>
        </w:rPr>
      </w:pPr>
    </w:p>
    <w:p w:rsidR="00F34AB7" w:rsidRPr="00F34AB7" w:rsidRDefault="00F34AB7" w:rsidP="0047059F">
      <w:pPr>
        <w:rPr>
          <w:rFonts w:ascii="Arial" w:hAnsi="Arial" w:cs="Arial"/>
          <w:b/>
        </w:rPr>
      </w:pPr>
      <w:r w:rsidRPr="00F34AB7">
        <w:rPr>
          <w:rFonts w:ascii="Arial" w:hAnsi="Arial" w:cs="Arial"/>
          <w:b/>
        </w:rPr>
        <w:t>6b.</w:t>
      </w:r>
      <w:r>
        <w:rPr>
          <w:rFonts w:ascii="Arial" w:hAnsi="Arial" w:cs="Arial"/>
          <w:b/>
        </w:rPr>
        <w:t xml:space="preserve"> </w:t>
      </w:r>
      <w:r w:rsidRPr="00F34AB7">
        <w:rPr>
          <w:rFonts w:ascii="Arial" w:hAnsi="Arial" w:cs="Arial"/>
        </w:rPr>
        <w:t>0.525 to 0.535</w:t>
      </w:r>
      <w:r w:rsidR="00AC46FB">
        <w:rPr>
          <w:rFonts w:ascii="Arial" w:hAnsi="Arial" w:cs="Arial"/>
        </w:rPr>
        <w:t xml:space="preserve"> </w:t>
      </w:r>
      <w:r w:rsidR="00AC46FB">
        <w:rPr>
          <w:rFonts w:ascii="Arial" w:hAnsi="Arial" w:cs="Arial"/>
        </w:rPr>
        <w:t>(range of acceptable answer)</w:t>
      </w:r>
    </w:p>
    <w:p w:rsidR="00F34AB7" w:rsidRDefault="00F34AB7" w:rsidP="0047059F">
      <w:pPr>
        <w:rPr>
          <w:rFonts w:ascii="Arial" w:hAnsi="Arial" w:cs="Arial"/>
          <w:b/>
        </w:rPr>
      </w:pPr>
    </w:p>
    <w:p w:rsidR="0047059F" w:rsidRPr="004009FB" w:rsidRDefault="0047059F" w:rsidP="0047059F">
      <w:pPr>
        <w:rPr>
          <w:rFonts w:ascii="Arial" w:hAnsi="Arial" w:cs="Arial"/>
        </w:rPr>
      </w:pPr>
      <w:r w:rsidRPr="004009FB">
        <w:rPr>
          <w:rFonts w:ascii="Arial" w:hAnsi="Arial" w:cs="Arial"/>
          <w:b/>
        </w:rPr>
        <w:t xml:space="preserve">6c. </w:t>
      </w:r>
      <w:r w:rsidRPr="004009FB">
        <w:rPr>
          <w:rFonts w:ascii="Arial" w:hAnsi="Arial" w:cs="Arial"/>
        </w:rPr>
        <w:t>Linearity,</w:t>
      </w:r>
    </w:p>
    <w:p w:rsidR="0047059F" w:rsidRPr="004009FB" w:rsidRDefault="0047059F" w:rsidP="0047059F">
      <w:pPr>
        <w:rPr>
          <w:rFonts w:ascii="Arial" w:hAnsi="Arial" w:cs="Arial"/>
        </w:rPr>
      </w:pPr>
      <w:r w:rsidRPr="004009FB">
        <w:rPr>
          <w:rFonts w:ascii="Arial" w:hAnsi="Arial" w:cs="Arial"/>
        </w:rPr>
        <w:t>Normality of residuals,</w:t>
      </w:r>
    </w:p>
    <w:p w:rsidR="0047059F" w:rsidRPr="004009FB" w:rsidRDefault="0047059F" w:rsidP="0047059F">
      <w:pPr>
        <w:rPr>
          <w:rFonts w:ascii="Arial" w:hAnsi="Arial" w:cs="Arial"/>
        </w:rPr>
      </w:pPr>
      <w:r w:rsidRPr="004009FB">
        <w:rPr>
          <w:rFonts w:ascii="Arial" w:hAnsi="Arial" w:cs="Arial"/>
        </w:rPr>
        <w:t>Independence of Y,</w:t>
      </w:r>
    </w:p>
    <w:p w:rsidR="0047059F" w:rsidRPr="004009FB" w:rsidRDefault="0047059F" w:rsidP="0047059F">
      <w:pPr>
        <w:rPr>
          <w:rFonts w:ascii="Arial" w:hAnsi="Arial" w:cs="Arial"/>
        </w:rPr>
      </w:pPr>
      <w:r w:rsidRPr="004009FB">
        <w:rPr>
          <w:rFonts w:ascii="Arial" w:hAnsi="Arial" w:cs="Arial"/>
        </w:rPr>
        <w:t>Constant variance,</w:t>
      </w:r>
    </w:p>
    <w:p w:rsidR="0047059F" w:rsidRPr="004009FB" w:rsidRDefault="0047059F" w:rsidP="0047059F">
      <w:pPr>
        <w:rPr>
          <w:rFonts w:ascii="Arial" w:hAnsi="Arial" w:cs="Arial"/>
        </w:rPr>
      </w:pPr>
      <w:r w:rsidRPr="004009FB">
        <w:rPr>
          <w:rFonts w:ascii="Arial" w:hAnsi="Arial" w:cs="Arial"/>
        </w:rPr>
        <w:t>No outliers</w:t>
      </w:r>
    </w:p>
    <w:p w:rsidR="0047059F" w:rsidRPr="004009FB" w:rsidRDefault="0047059F" w:rsidP="0047059F">
      <w:pPr>
        <w:rPr>
          <w:rFonts w:ascii="Arial" w:hAnsi="Arial" w:cs="Arial"/>
        </w:rPr>
      </w:pPr>
      <w:r w:rsidRPr="004009FB">
        <w:rPr>
          <w:rFonts w:ascii="Arial" w:hAnsi="Arial" w:cs="Arial"/>
        </w:rPr>
        <w:t>Zero mean of residuals (part of them being normal) (6 marks)</w:t>
      </w:r>
    </w:p>
    <w:p w:rsidR="0047059F" w:rsidRPr="004009FB" w:rsidRDefault="0047059F" w:rsidP="0047059F">
      <w:pPr>
        <w:rPr>
          <w:rFonts w:ascii="Arial" w:hAnsi="Arial" w:cs="Arial"/>
          <w:b/>
        </w:rPr>
      </w:pPr>
    </w:p>
    <w:p w:rsidR="0047059F" w:rsidRPr="004009FB" w:rsidRDefault="0047059F" w:rsidP="0047059F">
      <w:pPr>
        <w:rPr>
          <w:rFonts w:ascii="Arial" w:hAnsi="Arial" w:cs="Arial"/>
        </w:rPr>
      </w:pPr>
      <w:r w:rsidRPr="004009FB">
        <w:rPr>
          <w:rFonts w:ascii="Arial" w:hAnsi="Arial" w:cs="Arial"/>
          <w:b/>
        </w:rPr>
        <w:t xml:space="preserve">6d. </w:t>
      </w:r>
      <w:r w:rsidRPr="004009FB">
        <w:rPr>
          <w:rFonts w:ascii="Arial" w:hAnsi="Arial" w:cs="Arial"/>
        </w:rPr>
        <w:t>SRT increases with body mass (1 mark),</w:t>
      </w:r>
    </w:p>
    <w:p w:rsidR="0047059F" w:rsidRPr="004009FB" w:rsidRDefault="0047059F" w:rsidP="0047059F">
      <w:pPr>
        <w:rPr>
          <w:rFonts w:ascii="Arial" w:hAnsi="Arial" w:cs="Arial"/>
        </w:rPr>
      </w:pPr>
      <w:r w:rsidRPr="004009FB">
        <w:rPr>
          <w:rFonts w:ascii="Arial" w:hAnsi="Arial" w:cs="Arial"/>
        </w:rPr>
        <w:t>coefficient of 0.53 &amp; R^2 of 0.77 (2 marks if they use one/both of these to say effect is reasonably large).</w:t>
      </w:r>
    </w:p>
    <w:p w:rsidR="0047059F" w:rsidRPr="004009FB" w:rsidRDefault="0047059F" w:rsidP="0047059F">
      <w:pPr>
        <w:rPr>
          <w:rFonts w:ascii="Arial" w:hAnsi="Arial" w:cs="Arial"/>
        </w:rPr>
      </w:pPr>
      <w:r w:rsidRPr="004009FB">
        <w:rPr>
          <w:rFonts w:ascii="Arial" w:hAnsi="Arial" w:cs="Arial"/>
        </w:rPr>
        <w:t>2 marks if notice that effect is not linear, but decreasing, on original scale</w:t>
      </w:r>
    </w:p>
    <w:p w:rsidR="0047059F" w:rsidRPr="004009FB" w:rsidRDefault="0047059F" w:rsidP="0047059F">
      <w:pPr>
        <w:rPr>
          <w:rFonts w:ascii="Arial" w:hAnsi="Arial" w:cs="Arial"/>
        </w:rPr>
      </w:pPr>
      <w:r w:rsidRPr="004009FB">
        <w:rPr>
          <w:rFonts w:ascii="Arial" w:hAnsi="Arial" w:cs="Arial"/>
        </w:rPr>
        <w:t>1 mark for uncertainty (standard error = 0.01454), 1 mark for noticing this is &lt; 2 times the estimate so the confidence intervals will not cross zero.</w:t>
      </w:r>
    </w:p>
    <w:p w:rsidR="0047059F" w:rsidRPr="004009FB" w:rsidRDefault="0047059F" w:rsidP="0047059F">
      <w:pPr>
        <w:rPr>
          <w:rFonts w:ascii="Arial" w:hAnsi="Arial" w:cs="Arial"/>
        </w:rPr>
      </w:pPr>
    </w:p>
    <w:p w:rsidR="0047059F" w:rsidRDefault="0047059F" w:rsidP="0047059F">
      <w:pPr>
        <w:rPr>
          <w:rFonts w:ascii="Arial" w:hAnsi="Arial" w:cs="Arial"/>
        </w:rPr>
      </w:pPr>
      <w:r w:rsidRPr="004009FB">
        <w:rPr>
          <w:rFonts w:ascii="Arial" w:hAnsi="Arial" w:cs="Arial"/>
        </w:rPr>
        <w:t>7 marks total</w:t>
      </w:r>
    </w:p>
    <w:p w:rsidR="00AC46FB" w:rsidRDefault="00AC46FB" w:rsidP="0047059F">
      <w:pPr>
        <w:rPr>
          <w:rFonts w:ascii="Arial" w:hAnsi="Arial" w:cs="Arial"/>
        </w:rPr>
      </w:pPr>
    </w:p>
    <w:p w:rsidR="00AC46FB" w:rsidRPr="00AC46FB" w:rsidRDefault="00AC46FB" w:rsidP="0047059F">
      <w:pPr>
        <w:rPr>
          <w:rFonts w:ascii="Arial" w:hAnsi="Arial" w:cs="Arial"/>
        </w:rPr>
      </w:pPr>
      <w:r>
        <w:rPr>
          <w:rFonts w:ascii="Arial" w:hAnsi="Arial" w:cs="Arial"/>
          <w:b/>
        </w:rPr>
        <w:t xml:space="preserve">6e. </w:t>
      </w:r>
      <w:r>
        <w:rPr>
          <w:rFonts w:ascii="Arial" w:hAnsi="Arial" w:cs="Arial"/>
        </w:rPr>
        <w:t xml:space="preserve">610 to 630 minutes </w:t>
      </w:r>
      <w:r>
        <w:rPr>
          <w:rFonts w:ascii="Arial" w:hAnsi="Arial" w:cs="Arial"/>
        </w:rPr>
        <w:t>(range of acceptable answer)</w:t>
      </w:r>
    </w:p>
    <w:p w:rsidR="0047059F" w:rsidRPr="004009FB" w:rsidRDefault="0047059F" w:rsidP="0047059F">
      <w:pPr>
        <w:rPr>
          <w:rFonts w:ascii="Arial" w:hAnsi="Arial" w:cs="Arial"/>
        </w:rPr>
      </w:pPr>
    </w:p>
    <w:p w:rsidR="0047059F" w:rsidRPr="004009FB" w:rsidRDefault="0047059F" w:rsidP="0047059F">
      <w:pPr>
        <w:rPr>
          <w:rFonts w:ascii="Arial" w:hAnsi="Arial" w:cs="Arial"/>
        </w:rPr>
      </w:pPr>
      <w:r w:rsidRPr="004009FB">
        <w:rPr>
          <w:rFonts w:ascii="Arial" w:hAnsi="Arial" w:cs="Arial"/>
          <w:b/>
        </w:rPr>
        <w:t xml:space="preserve">7a. </w:t>
      </w:r>
      <w:r w:rsidRPr="004009FB">
        <w:rPr>
          <w:rFonts w:ascii="Arial" w:hAnsi="Arial" w:cs="Arial"/>
        </w:rPr>
        <w:t>The normal QQ plot, which checks the normality of the residuals suggests that they do largely follow a normal distribution (1 mark).</w:t>
      </w:r>
    </w:p>
    <w:p w:rsidR="0047059F" w:rsidRPr="004009FB" w:rsidRDefault="0047059F" w:rsidP="0047059F">
      <w:pPr>
        <w:rPr>
          <w:rFonts w:ascii="Arial" w:hAnsi="Arial" w:cs="Arial"/>
        </w:rPr>
      </w:pPr>
    </w:p>
    <w:p w:rsidR="0047059F" w:rsidRPr="004009FB" w:rsidRDefault="0047059F" w:rsidP="0047059F">
      <w:pPr>
        <w:rPr>
          <w:rFonts w:ascii="Arial" w:hAnsi="Arial" w:cs="Arial"/>
        </w:rPr>
      </w:pPr>
      <w:r w:rsidRPr="004009FB">
        <w:rPr>
          <w:rFonts w:ascii="Arial" w:hAnsi="Arial" w:cs="Arial"/>
        </w:rPr>
        <w:t>There are no signs of outliers, but better to check with cook's distance (1 mark).</w:t>
      </w:r>
    </w:p>
    <w:p w:rsidR="0047059F" w:rsidRPr="004009FB" w:rsidRDefault="0047059F" w:rsidP="0047059F">
      <w:pPr>
        <w:rPr>
          <w:rFonts w:ascii="Arial" w:hAnsi="Arial" w:cs="Arial"/>
        </w:rPr>
      </w:pPr>
    </w:p>
    <w:p w:rsidR="0047059F" w:rsidRPr="004009FB" w:rsidRDefault="0047059F" w:rsidP="0047059F">
      <w:pPr>
        <w:rPr>
          <w:rFonts w:ascii="Arial" w:hAnsi="Arial" w:cs="Arial"/>
        </w:rPr>
      </w:pPr>
      <w:r w:rsidRPr="004009FB">
        <w:rPr>
          <w:rFonts w:ascii="Arial" w:hAnsi="Arial" w:cs="Arial"/>
        </w:rPr>
        <w:t xml:space="preserve">No evidence of heteroscedasticity in the </w:t>
      </w:r>
      <w:proofErr w:type="gramStart"/>
      <w:r w:rsidRPr="004009FB">
        <w:rPr>
          <w:rFonts w:ascii="Arial" w:hAnsi="Arial" w:cs="Arial"/>
        </w:rPr>
        <w:t>residuals</w:t>
      </w:r>
      <w:proofErr w:type="gramEnd"/>
      <w:r w:rsidRPr="004009FB">
        <w:rPr>
          <w:rFonts w:ascii="Arial" w:hAnsi="Arial" w:cs="Arial"/>
        </w:rPr>
        <w:t xml:space="preserve"> vs fitted plot. </w:t>
      </w:r>
      <w:proofErr w:type="gramStart"/>
      <w:r w:rsidRPr="004009FB">
        <w:rPr>
          <w:rFonts w:ascii="Arial" w:hAnsi="Arial" w:cs="Arial"/>
        </w:rPr>
        <w:t>So</w:t>
      </w:r>
      <w:proofErr w:type="gramEnd"/>
      <w:r w:rsidRPr="004009FB">
        <w:rPr>
          <w:rFonts w:ascii="Arial" w:hAnsi="Arial" w:cs="Arial"/>
        </w:rPr>
        <w:t xml:space="preserve"> this is good (1mark).</w:t>
      </w:r>
    </w:p>
    <w:p w:rsidR="0047059F" w:rsidRPr="004009FB" w:rsidRDefault="0047059F" w:rsidP="0047059F">
      <w:pPr>
        <w:rPr>
          <w:rFonts w:ascii="Arial" w:hAnsi="Arial" w:cs="Arial"/>
        </w:rPr>
      </w:pPr>
    </w:p>
    <w:p w:rsidR="0047059F" w:rsidRPr="004009FB" w:rsidRDefault="0047059F" w:rsidP="0047059F">
      <w:pPr>
        <w:rPr>
          <w:rFonts w:ascii="Arial" w:hAnsi="Arial" w:cs="Arial"/>
        </w:rPr>
      </w:pPr>
      <w:r w:rsidRPr="004009FB">
        <w:rPr>
          <w:rFonts w:ascii="Arial" w:hAnsi="Arial" w:cs="Arial"/>
        </w:rPr>
        <w:t xml:space="preserve">There could be evidence of a slight curve though (not linear), there are more points above 0 in the middle of the </w:t>
      </w:r>
      <w:proofErr w:type="gramStart"/>
      <w:r w:rsidRPr="004009FB">
        <w:rPr>
          <w:rFonts w:ascii="Arial" w:hAnsi="Arial" w:cs="Arial"/>
        </w:rPr>
        <w:t>residuals</w:t>
      </w:r>
      <w:proofErr w:type="gramEnd"/>
      <w:r w:rsidRPr="004009FB">
        <w:rPr>
          <w:rFonts w:ascii="Arial" w:hAnsi="Arial" w:cs="Arial"/>
        </w:rPr>
        <w:t xml:space="preserve"> vs fitted plot than at either end (1 mark).</w:t>
      </w:r>
    </w:p>
    <w:p w:rsidR="0047059F" w:rsidRPr="004009FB" w:rsidRDefault="0047059F" w:rsidP="0047059F">
      <w:pPr>
        <w:rPr>
          <w:rFonts w:ascii="Arial" w:hAnsi="Arial" w:cs="Arial"/>
        </w:rPr>
      </w:pPr>
    </w:p>
    <w:p w:rsidR="0047059F" w:rsidRPr="004009FB" w:rsidRDefault="0047059F" w:rsidP="0047059F">
      <w:pPr>
        <w:rPr>
          <w:rFonts w:ascii="Arial" w:hAnsi="Arial" w:cs="Arial"/>
        </w:rPr>
      </w:pPr>
      <w:r w:rsidRPr="004009FB">
        <w:rPr>
          <w:rFonts w:ascii="Arial" w:hAnsi="Arial" w:cs="Arial"/>
        </w:rPr>
        <w:t>Total = 4 marks. </w:t>
      </w:r>
    </w:p>
    <w:p w:rsidR="0047059F" w:rsidRPr="004009FB" w:rsidRDefault="0047059F" w:rsidP="0047059F">
      <w:pPr>
        <w:rPr>
          <w:rFonts w:ascii="Arial" w:hAnsi="Arial" w:cs="Arial"/>
        </w:rPr>
      </w:pPr>
      <w:r w:rsidRPr="004009FB">
        <w:rPr>
          <w:rFonts w:ascii="Arial" w:hAnsi="Arial" w:cs="Arial"/>
          <w:b/>
        </w:rPr>
        <w:t xml:space="preserve">7b. </w:t>
      </w:r>
      <w:r w:rsidRPr="004009FB">
        <w:rPr>
          <w:rFonts w:ascii="Arial" w:hAnsi="Arial" w:cs="Arial"/>
        </w:rPr>
        <w:t xml:space="preserve">Curvature was the main problem. The assumption of linearity is not met. This could be improved by adding a quadratic term to the model e.g. </w:t>
      </w:r>
      <w:proofErr w:type="gramStart"/>
      <w:r w:rsidRPr="004009FB">
        <w:rPr>
          <w:rFonts w:ascii="Arial" w:hAnsi="Arial" w:cs="Arial"/>
        </w:rPr>
        <w:t>log(</w:t>
      </w:r>
      <w:proofErr w:type="gramEnd"/>
      <w:r w:rsidRPr="004009FB">
        <w:rPr>
          <w:rFonts w:ascii="Arial" w:hAnsi="Arial" w:cs="Arial"/>
        </w:rPr>
        <w:t>body mass)</w:t>
      </w:r>
      <w:r w:rsidRPr="004009FB">
        <w:rPr>
          <w:rFonts w:ascii="Arial" w:hAnsi="Arial" w:cs="Arial"/>
          <w:vertAlign w:val="superscript"/>
        </w:rPr>
        <w:t>2</w:t>
      </w:r>
      <w:r w:rsidRPr="004009FB">
        <w:rPr>
          <w:rFonts w:ascii="Arial" w:hAnsi="Arial" w:cs="Arial"/>
        </w:rPr>
        <w:t> or use a Box-Cox transformation to decide that level of power is the best.</w:t>
      </w:r>
    </w:p>
    <w:p w:rsidR="0047059F" w:rsidRPr="004009FB" w:rsidRDefault="0047059F" w:rsidP="0047059F">
      <w:pPr>
        <w:rPr>
          <w:rFonts w:ascii="Arial" w:hAnsi="Arial" w:cs="Arial"/>
        </w:rPr>
      </w:pPr>
    </w:p>
    <w:p w:rsidR="0047059F" w:rsidRPr="004009FB" w:rsidRDefault="0047059F" w:rsidP="0047059F">
      <w:pPr>
        <w:rPr>
          <w:rFonts w:ascii="Arial" w:hAnsi="Arial" w:cs="Arial"/>
        </w:rPr>
      </w:pPr>
      <w:r w:rsidRPr="004009FB">
        <w:rPr>
          <w:rFonts w:ascii="Arial" w:hAnsi="Arial" w:cs="Arial"/>
        </w:rPr>
        <w:t>2 marks for either suggestion. Max = 2 marks</w:t>
      </w:r>
    </w:p>
    <w:p w:rsidR="0047059F" w:rsidRPr="004009FB" w:rsidRDefault="0047059F" w:rsidP="0047059F">
      <w:pPr>
        <w:rPr>
          <w:rFonts w:ascii="Arial" w:hAnsi="Arial" w:cs="Arial"/>
        </w:rPr>
      </w:pPr>
    </w:p>
    <w:p w:rsidR="0047059F" w:rsidRPr="004009FB" w:rsidRDefault="0047059F" w:rsidP="0047059F">
      <w:pPr>
        <w:rPr>
          <w:rFonts w:ascii="Arial" w:hAnsi="Arial" w:cs="Arial"/>
        </w:rPr>
      </w:pPr>
      <w:r w:rsidRPr="004009FB">
        <w:rPr>
          <w:rFonts w:ascii="Arial" w:hAnsi="Arial" w:cs="Arial"/>
          <w:b/>
        </w:rPr>
        <w:t xml:space="preserve">8a. </w:t>
      </w:r>
      <w:r w:rsidRPr="004009FB">
        <w:rPr>
          <w:rFonts w:ascii="Arial" w:hAnsi="Arial" w:cs="Arial"/>
        </w:rPr>
        <w:t xml:space="preserve">Model 2 includes an effect of taxon, i.e. there is a different intercept for each taxon (bird and mammal). Model 1 does not, therefore model 1 assumes that taxon does not affect </w:t>
      </w:r>
      <w:proofErr w:type="gramStart"/>
      <w:r w:rsidRPr="004009FB">
        <w:rPr>
          <w:rFonts w:ascii="Arial" w:hAnsi="Arial" w:cs="Arial"/>
        </w:rPr>
        <w:t>log(</w:t>
      </w:r>
      <w:proofErr w:type="gramEnd"/>
      <w:r w:rsidRPr="004009FB">
        <w:rPr>
          <w:rFonts w:ascii="Arial" w:hAnsi="Arial" w:cs="Arial"/>
        </w:rPr>
        <w:t>SRT).</w:t>
      </w:r>
    </w:p>
    <w:p w:rsidR="0047059F" w:rsidRPr="004009FB" w:rsidRDefault="0047059F" w:rsidP="0047059F">
      <w:pPr>
        <w:rPr>
          <w:rFonts w:ascii="Arial" w:hAnsi="Arial" w:cs="Arial"/>
        </w:rPr>
      </w:pPr>
    </w:p>
    <w:p w:rsidR="0047059F" w:rsidRPr="004009FB" w:rsidRDefault="0047059F" w:rsidP="0047059F">
      <w:pPr>
        <w:rPr>
          <w:rFonts w:ascii="Arial" w:hAnsi="Arial" w:cs="Arial"/>
        </w:rPr>
      </w:pPr>
      <w:r w:rsidRPr="004009FB">
        <w:rPr>
          <w:rFonts w:ascii="Arial" w:hAnsi="Arial" w:cs="Arial"/>
        </w:rPr>
        <w:t>2 marks one for each sentence above.</w:t>
      </w:r>
    </w:p>
    <w:p w:rsidR="0047059F" w:rsidRPr="004009FB" w:rsidRDefault="0047059F" w:rsidP="0047059F">
      <w:pPr>
        <w:rPr>
          <w:rFonts w:ascii="Arial" w:hAnsi="Arial" w:cs="Arial"/>
        </w:rPr>
      </w:pPr>
    </w:p>
    <w:p w:rsidR="0047059F" w:rsidRPr="004009FB" w:rsidRDefault="0047059F" w:rsidP="0047059F">
      <w:pPr>
        <w:rPr>
          <w:rFonts w:ascii="Arial" w:hAnsi="Arial" w:cs="Arial"/>
        </w:rPr>
      </w:pPr>
      <w:r w:rsidRPr="004009FB">
        <w:rPr>
          <w:rFonts w:ascii="Arial" w:hAnsi="Arial" w:cs="Arial"/>
          <w:b/>
        </w:rPr>
        <w:t xml:space="preserve">8b. </w:t>
      </w:r>
      <w:r w:rsidRPr="004009FB">
        <w:rPr>
          <w:rFonts w:ascii="Arial" w:hAnsi="Arial" w:cs="Arial"/>
        </w:rPr>
        <w:t>Model 3 includes an interaction between body mass and taxon. This gives different slopes for the effect of body mass within each taxon. In contrast model 2 assumes that the effect of body mass is the same in each taxon group i.e. the slope is the same for birds and mammals.</w:t>
      </w:r>
    </w:p>
    <w:p w:rsidR="0047059F" w:rsidRPr="004009FB" w:rsidRDefault="0047059F" w:rsidP="0047059F">
      <w:pPr>
        <w:rPr>
          <w:rFonts w:ascii="Arial" w:hAnsi="Arial" w:cs="Arial"/>
        </w:rPr>
      </w:pPr>
    </w:p>
    <w:p w:rsidR="0047059F" w:rsidRPr="004009FB" w:rsidRDefault="0047059F" w:rsidP="0047059F">
      <w:pPr>
        <w:rPr>
          <w:rFonts w:ascii="Arial" w:hAnsi="Arial" w:cs="Arial"/>
        </w:rPr>
      </w:pPr>
      <w:r w:rsidRPr="004009FB">
        <w:rPr>
          <w:rFonts w:ascii="Arial" w:hAnsi="Arial" w:cs="Arial"/>
        </w:rPr>
        <w:t>2 marks. One for the interaction and one for how that is different to +. </w:t>
      </w:r>
    </w:p>
    <w:p w:rsidR="0047059F" w:rsidRPr="004009FB" w:rsidRDefault="0047059F" w:rsidP="0047059F">
      <w:pPr>
        <w:rPr>
          <w:rFonts w:ascii="Arial" w:hAnsi="Arial" w:cs="Arial"/>
        </w:rPr>
      </w:pPr>
    </w:p>
    <w:p w:rsidR="0047059F" w:rsidRPr="004009FB" w:rsidRDefault="0047059F" w:rsidP="0047059F">
      <w:pPr>
        <w:rPr>
          <w:rFonts w:ascii="Arial" w:hAnsi="Arial" w:cs="Arial"/>
        </w:rPr>
      </w:pPr>
      <w:r w:rsidRPr="004009FB">
        <w:rPr>
          <w:rFonts w:ascii="Arial" w:hAnsi="Arial" w:cs="Arial"/>
          <w:b/>
        </w:rPr>
        <w:t>9a.</w:t>
      </w:r>
      <w:r w:rsidRPr="004009FB">
        <w:rPr>
          <w:rFonts w:ascii="Arial" w:hAnsi="Arial" w:cs="Arial"/>
        </w:rPr>
        <w:t xml:space="preserve"> 2 marks for drawing a plot with the correct axes, they must be labelled. (y-axis = </w:t>
      </w:r>
      <w:proofErr w:type="gramStart"/>
      <w:r w:rsidRPr="004009FB">
        <w:rPr>
          <w:rFonts w:ascii="Arial" w:hAnsi="Arial" w:cs="Arial"/>
        </w:rPr>
        <w:t>log(</w:t>
      </w:r>
      <w:proofErr w:type="gramEnd"/>
      <w:r w:rsidRPr="004009FB">
        <w:rPr>
          <w:rFonts w:ascii="Arial" w:hAnsi="Arial" w:cs="Arial"/>
        </w:rPr>
        <w:t>SRT), x-axis = log(body mass)). </w:t>
      </w:r>
    </w:p>
    <w:p w:rsidR="0047059F" w:rsidRPr="004009FB" w:rsidRDefault="0047059F" w:rsidP="0047059F">
      <w:pPr>
        <w:rPr>
          <w:rFonts w:ascii="Arial" w:hAnsi="Arial" w:cs="Arial"/>
        </w:rPr>
      </w:pPr>
    </w:p>
    <w:p w:rsidR="0047059F" w:rsidRPr="004009FB" w:rsidRDefault="0047059F" w:rsidP="0047059F">
      <w:pPr>
        <w:rPr>
          <w:rFonts w:ascii="Arial" w:hAnsi="Arial" w:cs="Arial"/>
        </w:rPr>
      </w:pPr>
      <w:r w:rsidRPr="004009FB">
        <w:rPr>
          <w:rFonts w:ascii="Arial" w:hAnsi="Arial" w:cs="Arial"/>
        </w:rPr>
        <w:t>2 marks for drawing two positive slopes i.e. from lower left to top right.</w:t>
      </w:r>
    </w:p>
    <w:p w:rsidR="0047059F" w:rsidRPr="004009FB" w:rsidRDefault="0047059F" w:rsidP="0047059F">
      <w:pPr>
        <w:rPr>
          <w:rFonts w:ascii="Arial" w:hAnsi="Arial" w:cs="Arial"/>
        </w:rPr>
      </w:pPr>
    </w:p>
    <w:p w:rsidR="0047059F" w:rsidRPr="004009FB" w:rsidRDefault="0047059F" w:rsidP="0047059F">
      <w:pPr>
        <w:rPr>
          <w:rFonts w:ascii="Arial" w:hAnsi="Arial" w:cs="Arial"/>
        </w:rPr>
      </w:pPr>
      <w:r w:rsidRPr="004009FB">
        <w:rPr>
          <w:rFonts w:ascii="Arial" w:hAnsi="Arial" w:cs="Arial"/>
        </w:rPr>
        <w:t>2 marks for mammals have a higher intercept (crosses y-axis at a higher y value) than birds.</w:t>
      </w:r>
    </w:p>
    <w:p w:rsidR="0047059F" w:rsidRPr="004009FB" w:rsidRDefault="0047059F" w:rsidP="0047059F">
      <w:pPr>
        <w:rPr>
          <w:rFonts w:ascii="Arial" w:hAnsi="Arial" w:cs="Arial"/>
        </w:rPr>
      </w:pPr>
    </w:p>
    <w:p w:rsidR="0047059F" w:rsidRDefault="0047059F" w:rsidP="0047059F">
      <w:pPr>
        <w:rPr>
          <w:rFonts w:ascii="Arial" w:hAnsi="Arial" w:cs="Arial"/>
        </w:rPr>
      </w:pPr>
      <w:r w:rsidRPr="004009FB">
        <w:rPr>
          <w:rFonts w:ascii="Arial" w:hAnsi="Arial" w:cs="Arial"/>
        </w:rPr>
        <w:t>2 marks for mammals having a lower slope i.e. less steep, than birds. </w:t>
      </w:r>
    </w:p>
    <w:p w:rsidR="00AC46FB" w:rsidRDefault="00AC46FB" w:rsidP="0047059F">
      <w:pPr>
        <w:rPr>
          <w:rFonts w:ascii="Arial" w:hAnsi="Arial" w:cs="Arial"/>
        </w:rPr>
      </w:pPr>
    </w:p>
    <w:p w:rsidR="00AC46FB" w:rsidRPr="00AC46FB" w:rsidRDefault="00AC46FB" w:rsidP="0047059F">
      <w:pPr>
        <w:rPr>
          <w:rFonts w:ascii="Arial" w:hAnsi="Arial" w:cs="Arial"/>
        </w:rPr>
      </w:pPr>
      <w:r>
        <w:rPr>
          <w:rFonts w:ascii="Arial" w:hAnsi="Arial" w:cs="Arial"/>
          <w:b/>
        </w:rPr>
        <w:t xml:space="preserve">9b. </w:t>
      </w:r>
      <w:r>
        <w:rPr>
          <w:rFonts w:ascii="Arial" w:hAnsi="Arial" w:cs="Arial"/>
        </w:rPr>
        <w:t xml:space="preserve">480 to 500 minutes </w:t>
      </w:r>
      <w:r>
        <w:rPr>
          <w:rFonts w:ascii="Arial" w:hAnsi="Arial" w:cs="Arial"/>
        </w:rPr>
        <w:t>(range of acceptable answer)</w:t>
      </w:r>
    </w:p>
    <w:p w:rsidR="0047059F" w:rsidRPr="004009FB" w:rsidRDefault="0047059F" w:rsidP="0047059F">
      <w:pPr>
        <w:rPr>
          <w:rFonts w:ascii="Arial" w:hAnsi="Arial" w:cs="Arial"/>
        </w:rPr>
      </w:pPr>
    </w:p>
    <w:p w:rsidR="0047059F" w:rsidRPr="004009FB" w:rsidRDefault="0047059F" w:rsidP="0047059F">
      <w:pPr>
        <w:rPr>
          <w:rFonts w:ascii="Arial" w:hAnsi="Arial" w:cs="Arial"/>
        </w:rPr>
      </w:pPr>
      <w:r w:rsidRPr="004009FB">
        <w:rPr>
          <w:rFonts w:ascii="Arial" w:hAnsi="Arial" w:cs="Arial"/>
          <w:b/>
        </w:rPr>
        <w:t>10a.</w:t>
      </w:r>
      <w:r w:rsidRPr="004009FB">
        <w:rPr>
          <w:rFonts w:ascii="Arial" w:hAnsi="Arial" w:cs="Arial"/>
        </w:rPr>
        <w:t xml:space="preserve"> Either model 1 or model 3 are acceptable choices (1 mark, only if justified).</w:t>
      </w:r>
    </w:p>
    <w:p w:rsidR="0047059F" w:rsidRPr="004009FB" w:rsidRDefault="0047059F" w:rsidP="0047059F">
      <w:pPr>
        <w:rPr>
          <w:rFonts w:ascii="Arial" w:hAnsi="Arial" w:cs="Arial"/>
        </w:rPr>
      </w:pPr>
    </w:p>
    <w:p w:rsidR="0047059F" w:rsidRPr="004009FB" w:rsidRDefault="0047059F" w:rsidP="0047059F">
      <w:pPr>
        <w:rPr>
          <w:rFonts w:ascii="Arial" w:hAnsi="Arial" w:cs="Arial"/>
        </w:rPr>
      </w:pPr>
      <w:r w:rsidRPr="004009FB">
        <w:rPr>
          <w:rFonts w:ascii="Arial" w:hAnsi="Arial" w:cs="Arial"/>
        </w:rPr>
        <w:t xml:space="preserve">To justify model 3: The ANOVA shows that the data are unlikely to have arisen if either </w:t>
      </w:r>
      <w:proofErr w:type="gramStart"/>
      <w:r w:rsidRPr="004009FB">
        <w:rPr>
          <w:rFonts w:ascii="Arial" w:hAnsi="Arial" w:cs="Arial"/>
        </w:rPr>
        <w:t>models</w:t>
      </w:r>
      <w:proofErr w:type="gramEnd"/>
      <w:r w:rsidRPr="004009FB">
        <w:rPr>
          <w:rFonts w:ascii="Arial" w:hAnsi="Arial" w:cs="Arial"/>
        </w:rPr>
        <w:t xml:space="preserve"> 1 and 2 were true, i.e. the hypothesis test would reject the null that taxon makes no difference and that there is no interaction between taxon and body mass). We are unlikely to see the F-ratio we estimated for either effect if the null was true. (3 marks)</w:t>
      </w:r>
    </w:p>
    <w:p w:rsidR="0047059F" w:rsidRPr="004009FB" w:rsidRDefault="0047059F" w:rsidP="0047059F">
      <w:pPr>
        <w:rPr>
          <w:rFonts w:ascii="Arial" w:hAnsi="Arial" w:cs="Arial"/>
        </w:rPr>
      </w:pPr>
    </w:p>
    <w:p w:rsidR="0047059F" w:rsidRPr="004009FB" w:rsidRDefault="0047059F" w:rsidP="0047059F">
      <w:pPr>
        <w:rPr>
          <w:rFonts w:ascii="Arial" w:hAnsi="Arial" w:cs="Arial"/>
        </w:rPr>
      </w:pPr>
      <w:r w:rsidRPr="004009FB">
        <w:rPr>
          <w:rFonts w:ascii="Arial" w:hAnsi="Arial" w:cs="Arial"/>
        </w:rPr>
        <w:t>To justify model 1: Despite the above, the R</w:t>
      </w:r>
      <w:r w:rsidRPr="004009FB">
        <w:rPr>
          <w:rFonts w:ascii="Arial" w:hAnsi="Arial" w:cs="Arial"/>
          <w:vertAlign w:val="superscript"/>
        </w:rPr>
        <w:t>2 </w:t>
      </w:r>
      <w:r w:rsidRPr="004009FB">
        <w:rPr>
          <w:rFonts w:ascii="Arial" w:hAnsi="Arial" w:cs="Arial"/>
        </w:rPr>
        <w:t>shows that model 3 only explains a couple of % more variance than model 1. This shows that the extra complexity, while statistically significant, doesn't make a lot of difference to the model results. (3 marks)</w:t>
      </w:r>
    </w:p>
    <w:p w:rsidR="0047059F" w:rsidRPr="004009FB" w:rsidRDefault="0047059F" w:rsidP="0047059F">
      <w:pPr>
        <w:rPr>
          <w:rFonts w:ascii="Arial" w:hAnsi="Arial" w:cs="Arial"/>
        </w:rPr>
      </w:pPr>
    </w:p>
    <w:p w:rsidR="0047059F" w:rsidRPr="004009FB" w:rsidRDefault="0047059F" w:rsidP="0047059F">
      <w:pPr>
        <w:rPr>
          <w:rFonts w:ascii="Arial" w:hAnsi="Arial" w:cs="Arial"/>
        </w:rPr>
      </w:pPr>
      <w:r w:rsidRPr="004009FB">
        <w:rPr>
          <w:rFonts w:ascii="Arial" w:hAnsi="Arial" w:cs="Arial"/>
        </w:rPr>
        <w:t xml:space="preserve">Which you choose depends on the balance between complexity, variance explanation, and reality. It links to differences between a hypothesis test approach or exploratory. </w:t>
      </w:r>
      <w:proofErr w:type="gramStart"/>
      <w:r w:rsidRPr="004009FB">
        <w:rPr>
          <w:rFonts w:ascii="Arial" w:hAnsi="Arial" w:cs="Arial"/>
        </w:rPr>
        <w:t>Also</w:t>
      </w:r>
      <w:proofErr w:type="gramEnd"/>
      <w:r w:rsidRPr="004009FB">
        <w:rPr>
          <w:rFonts w:ascii="Arial" w:hAnsi="Arial" w:cs="Arial"/>
        </w:rPr>
        <w:t xml:space="preserve"> prediction (when simpler might be better - to predict using fewer variables) versus understanding (when you might want to be more realistic). </w:t>
      </w:r>
    </w:p>
    <w:p w:rsidR="0047059F" w:rsidRPr="004009FB" w:rsidRDefault="0047059F" w:rsidP="0047059F">
      <w:pPr>
        <w:rPr>
          <w:rFonts w:ascii="Arial" w:hAnsi="Arial" w:cs="Arial"/>
        </w:rPr>
      </w:pPr>
    </w:p>
    <w:p w:rsidR="0047059F" w:rsidRPr="004009FB" w:rsidRDefault="0047059F" w:rsidP="0047059F">
      <w:pPr>
        <w:rPr>
          <w:rFonts w:ascii="Arial" w:hAnsi="Arial" w:cs="Arial"/>
        </w:rPr>
      </w:pPr>
      <w:r w:rsidRPr="004009FB">
        <w:rPr>
          <w:rFonts w:ascii="Arial" w:hAnsi="Arial" w:cs="Arial"/>
          <w:b/>
        </w:rPr>
        <w:t>10b</w:t>
      </w:r>
      <w:r w:rsidRPr="004009FB">
        <w:rPr>
          <w:rFonts w:ascii="Arial" w:hAnsi="Arial" w:cs="Arial"/>
        </w:rPr>
        <w:t xml:space="preserve">. The predicted SRT for </w:t>
      </w:r>
      <w:proofErr w:type="spellStart"/>
      <w:r w:rsidRPr="004009FB">
        <w:rPr>
          <w:rFonts w:ascii="Arial" w:hAnsi="Arial" w:cs="Arial"/>
          <w:i/>
          <w:iCs/>
        </w:rPr>
        <w:t>T.rex</w:t>
      </w:r>
      <w:proofErr w:type="spellEnd"/>
      <w:r w:rsidRPr="004009FB">
        <w:rPr>
          <w:rFonts w:ascii="Arial" w:hAnsi="Arial" w:cs="Arial"/>
          <w:i/>
          <w:iCs/>
        </w:rPr>
        <w:t> </w:t>
      </w:r>
      <w:r w:rsidRPr="004009FB">
        <w:rPr>
          <w:rFonts w:ascii="Arial" w:hAnsi="Arial" w:cs="Arial"/>
        </w:rPr>
        <w:t>in hours are:</w:t>
      </w:r>
    </w:p>
    <w:p w:rsidR="0047059F" w:rsidRPr="004009FB" w:rsidRDefault="0047059F" w:rsidP="0047059F">
      <w:pPr>
        <w:rPr>
          <w:rFonts w:ascii="Arial" w:hAnsi="Arial" w:cs="Arial"/>
        </w:rPr>
      </w:pPr>
    </w:p>
    <w:p w:rsidR="0047059F" w:rsidRPr="004009FB" w:rsidRDefault="0047059F" w:rsidP="0047059F">
      <w:pPr>
        <w:rPr>
          <w:rFonts w:ascii="Arial" w:hAnsi="Arial" w:cs="Arial"/>
        </w:rPr>
      </w:pPr>
      <w:r w:rsidRPr="004009FB">
        <w:rPr>
          <w:rFonts w:ascii="Arial" w:hAnsi="Arial" w:cs="Arial"/>
        </w:rPr>
        <w:t>Model 1 = 10 and 1/3 hours </w:t>
      </w:r>
    </w:p>
    <w:p w:rsidR="0047059F" w:rsidRPr="004009FB" w:rsidRDefault="0047059F" w:rsidP="0047059F">
      <w:pPr>
        <w:rPr>
          <w:rFonts w:ascii="Arial" w:hAnsi="Arial" w:cs="Arial"/>
        </w:rPr>
      </w:pPr>
    </w:p>
    <w:p w:rsidR="0047059F" w:rsidRPr="004009FB" w:rsidRDefault="0047059F" w:rsidP="0047059F">
      <w:pPr>
        <w:rPr>
          <w:rFonts w:ascii="Arial" w:hAnsi="Arial" w:cs="Arial"/>
        </w:rPr>
      </w:pPr>
      <w:r w:rsidRPr="004009FB">
        <w:rPr>
          <w:rFonts w:ascii="Arial" w:hAnsi="Arial" w:cs="Arial"/>
        </w:rPr>
        <w:t>Model 3 = 8 and 1/5 hours</w:t>
      </w:r>
    </w:p>
    <w:p w:rsidR="0047059F" w:rsidRPr="004009FB" w:rsidRDefault="0047059F" w:rsidP="0047059F">
      <w:pPr>
        <w:rPr>
          <w:rFonts w:ascii="Arial" w:hAnsi="Arial" w:cs="Arial"/>
        </w:rPr>
      </w:pPr>
    </w:p>
    <w:p w:rsidR="0047059F" w:rsidRPr="004009FB" w:rsidRDefault="0047059F" w:rsidP="0047059F">
      <w:pPr>
        <w:rPr>
          <w:rFonts w:ascii="Arial" w:hAnsi="Arial" w:cs="Arial"/>
        </w:rPr>
      </w:pPr>
      <w:r w:rsidRPr="004009FB">
        <w:rPr>
          <w:rFonts w:ascii="Arial" w:hAnsi="Arial" w:cs="Arial"/>
        </w:rPr>
        <w:t xml:space="preserve">There is a big difference, a </w:t>
      </w:r>
      <w:proofErr w:type="spellStart"/>
      <w:r w:rsidRPr="004009FB">
        <w:rPr>
          <w:rFonts w:ascii="Arial" w:hAnsi="Arial" w:cs="Arial"/>
          <w:i/>
          <w:iCs/>
        </w:rPr>
        <w:t>T.rex</w:t>
      </w:r>
      <w:proofErr w:type="spellEnd"/>
      <w:r w:rsidRPr="004009FB">
        <w:rPr>
          <w:rFonts w:ascii="Arial" w:hAnsi="Arial" w:cs="Arial"/>
          <w:i/>
          <w:iCs/>
        </w:rPr>
        <w:t xml:space="preserve"> </w:t>
      </w:r>
      <w:r w:rsidRPr="004009FB">
        <w:rPr>
          <w:rFonts w:ascii="Arial" w:hAnsi="Arial" w:cs="Arial"/>
        </w:rPr>
        <w:t>could travel far in 2 hours. But the uncertainty in the predictions is large. We cannot really say whether one is closer to the truth than the other. The difference itself is small compared to the uncertainty.</w:t>
      </w:r>
    </w:p>
    <w:p w:rsidR="0047059F" w:rsidRPr="004009FB" w:rsidRDefault="0047059F" w:rsidP="0047059F">
      <w:pPr>
        <w:rPr>
          <w:rFonts w:ascii="Arial" w:hAnsi="Arial" w:cs="Arial"/>
        </w:rPr>
      </w:pPr>
    </w:p>
    <w:p w:rsidR="0047059F" w:rsidRPr="004009FB" w:rsidRDefault="0047059F" w:rsidP="0047059F">
      <w:pPr>
        <w:rPr>
          <w:rFonts w:ascii="Arial" w:hAnsi="Arial" w:cs="Arial"/>
        </w:rPr>
      </w:pPr>
      <w:r w:rsidRPr="004009FB">
        <w:rPr>
          <w:rFonts w:ascii="Arial" w:hAnsi="Arial" w:cs="Arial"/>
        </w:rPr>
        <w:t>Model 1 predicts two hours longer than model 3.</w:t>
      </w:r>
    </w:p>
    <w:p w:rsidR="0047059F" w:rsidRPr="004009FB" w:rsidRDefault="0047059F" w:rsidP="0047059F">
      <w:pPr>
        <w:rPr>
          <w:rFonts w:ascii="Arial" w:hAnsi="Arial" w:cs="Arial"/>
        </w:rPr>
      </w:pPr>
    </w:p>
    <w:p w:rsidR="0047059F" w:rsidRPr="004009FB" w:rsidRDefault="0047059F" w:rsidP="0047059F">
      <w:pPr>
        <w:rPr>
          <w:rFonts w:ascii="Arial" w:hAnsi="Arial" w:cs="Arial"/>
        </w:rPr>
      </w:pPr>
      <w:r w:rsidRPr="004009FB">
        <w:rPr>
          <w:rFonts w:ascii="Arial" w:hAnsi="Arial" w:cs="Arial"/>
        </w:rPr>
        <w:t>1 mark for the difference, 2 for the uncertainty comparison (3 total)</w:t>
      </w:r>
    </w:p>
    <w:p w:rsidR="0047059F" w:rsidRPr="004009FB" w:rsidRDefault="0047059F" w:rsidP="0047059F">
      <w:pPr>
        <w:rPr>
          <w:rFonts w:ascii="Arial" w:hAnsi="Arial" w:cs="Arial"/>
        </w:rPr>
      </w:pPr>
    </w:p>
    <w:p w:rsidR="0047059F" w:rsidRPr="004009FB" w:rsidRDefault="0047059F" w:rsidP="0047059F">
      <w:pPr>
        <w:rPr>
          <w:rFonts w:ascii="Arial" w:hAnsi="Arial" w:cs="Arial"/>
        </w:rPr>
      </w:pPr>
    </w:p>
    <w:p w:rsidR="0047059F" w:rsidRPr="004009FB" w:rsidRDefault="0047059F" w:rsidP="0047059F">
      <w:pPr>
        <w:rPr>
          <w:rFonts w:ascii="Arial" w:hAnsi="Arial" w:cs="Arial"/>
        </w:rPr>
      </w:pPr>
    </w:p>
    <w:p w:rsidR="0047059F" w:rsidRPr="004009FB" w:rsidRDefault="0047059F" w:rsidP="0047059F">
      <w:pPr>
        <w:rPr>
          <w:rFonts w:ascii="Arial" w:hAnsi="Arial" w:cs="Arial"/>
          <w:b/>
        </w:rPr>
      </w:pPr>
    </w:p>
    <w:p w:rsidR="0047059F" w:rsidRPr="004009FB" w:rsidRDefault="0047059F" w:rsidP="0047059F">
      <w:pPr>
        <w:rPr>
          <w:rFonts w:ascii="Arial" w:hAnsi="Arial" w:cs="Arial"/>
          <w:b/>
        </w:rPr>
      </w:pPr>
      <w:bookmarkStart w:id="0" w:name="_GoBack"/>
      <w:bookmarkEnd w:id="0"/>
    </w:p>
    <w:sectPr w:rsidR="0047059F" w:rsidRPr="004009FB" w:rsidSect="001A32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9F"/>
    <w:rsid w:val="00047E28"/>
    <w:rsid w:val="001A32FC"/>
    <w:rsid w:val="002C1EEF"/>
    <w:rsid w:val="004009FB"/>
    <w:rsid w:val="0047059F"/>
    <w:rsid w:val="00772B78"/>
    <w:rsid w:val="00AC46FB"/>
    <w:rsid w:val="00C00F6F"/>
    <w:rsid w:val="00F34AB7"/>
    <w:rsid w:val="00F64677"/>
    <w:rsid w:val="00FA7B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A103D63"/>
  <w15:chartTrackingRefBased/>
  <w15:docId w15:val="{00B727C6-6CAC-EB4B-929F-C620A492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59F"/>
    <w:pPr>
      <w:spacing w:before="100" w:beforeAutospacing="1" w:after="100" w:afterAutospacing="1"/>
    </w:pPr>
    <w:rPr>
      <w:rFonts w:ascii="Times New Roman" w:eastAsia="Times New Roman" w:hAnsi="Times New Roman" w:cs="Times New Roman"/>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5972">
      <w:bodyDiv w:val="1"/>
      <w:marLeft w:val="0"/>
      <w:marRight w:val="0"/>
      <w:marTop w:val="0"/>
      <w:marBottom w:val="0"/>
      <w:divBdr>
        <w:top w:val="none" w:sz="0" w:space="0" w:color="auto"/>
        <w:left w:val="none" w:sz="0" w:space="0" w:color="auto"/>
        <w:bottom w:val="none" w:sz="0" w:space="0" w:color="auto"/>
        <w:right w:val="none" w:sz="0" w:space="0" w:color="auto"/>
      </w:divBdr>
    </w:div>
    <w:div w:id="100145277">
      <w:bodyDiv w:val="1"/>
      <w:marLeft w:val="0"/>
      <w:marRight w:val="0"/>
      <w:marTop w:val="0"/>
      <w:marBottom w:val="0"/>
      <w:divBdr>
        <w:top w:val="none" w:sz="0" w:space="0" w:color="auto"/>
        <w:left w:val="none" w:sz="0" w:space="0" w:color="auto"/>
        <w:bottom w:val="none" w:sz="0" w:space="0" w:color="auto"/>
        <w:right w:val="none" w:sz="0" w:space="0" w:color="auto"/>
      </w:divBdr>
    </w:div>
    <w:div w:id="147334014">
      <w:bodyDiv w:val="1"/>
      <w:marLeft w:val="0"/>
      <w:marRight w:val="0"/>
      <w:marTop w:val="0"/>
      <w:marBottom w:val="0"/>
      <w:divBdr>
        <w:top w:val="none" w:sz="0" w:space="0" w:color="auto"/>
        <w:left w:val="none" w:sz="0" w:space="0" w:color="auto"/>
        <w:bottom w:val="none" w:sz="0" w:space="0" w:color="auto"/>
        <w:right w:val="none" w:sz="0" w:space="0" w:color="auto"/>
      </w:divBdr>
    </w:div>
    <w:div w:id="206914315">
      <w:bodyDiv w:val="1"/>
      <w:marLeft w:val="0"/>
      <w:marRight w:val="0"/>
      <w:marTop w:val="0"/>
      <w:marBottom w:val="0"/>
      <w:divBdr>
        <w:top w:val="none" w:sz="0" w:space="0" w:color="auto"/>
        <w:left w:val="none" w:sz="0" w:space="0" w:color="auto"/>
        <w:bottom w:val="none" w:sz="0" w:space="0" w:color="auto"/>
        <w:right w:val="none" w:sz="0" w:space="0" w:color="auto"/>
      </w:divBdr>
    </w:div>
    <w:div w:id="282729294">
      <w:bodyDiv w:val="1"/>
      <w:marLeft w:val="0"/>
      <w:marRight w:val="0"/>
      <w:marTop w:val="0"/>
      <w:marBottom w:val="0"/>
      <w:divBdr>
        <w:top w:val="none" w:sz="0" w:space="0" w:color="auto"/>
        <w:left w:val="none" w:sz="0" w:space="0" w:color="auto"/>
        <w:bottom w:val="none" w:sz="0" w:space="0" w:color="auto"/>
        <w:right w:val="none" w:sz="0" w:space="0" w:color="auto"/>
      </w:divBdr>
    </w:div>
    <w:div w:id="344786757">
      <w:bodyDiv w:val="1"/>
      <w:marLeft w:val="0"/>
      <w:marRight w:val="0"/>
      <w:marTop w:val="0"/>
      <w:marBottom w:val="0"/>
      <w:divBdr>
        <w:top w:val="none" w:sz="0" w:space="0" w:color="auto"/>
        <w:left w:val="none" w:sz="0" w:space="0" w:color="auto"/>
        <w:bottom w:val="none" w:sz="0" w:space="0" w:color="auto"/>
        <w:right w:val="none" w:sz="0" w:space="0" w:color="auto"/>
      </w:divBdr>
    </w:div>
    <w:div w:id="412746055">
      <w:bodyDiv w:val="1"/>
      <w:marLeft w:val="0"/>
      <w:marRight w:val="0"/>
      <w:marTop w:val="0"/>
      <w:marBottom w:val="0"/>
      <w:divBdr>
        <w:top w:val="none" w:sz="0" w:space="0" w:color="auto"/>
        <w:left w:val="none" w:sz="0" w:space="0" w:color="auto"/>
        <w:bottom w:val="none" w:sz="0" w:space="0" w:color="auto"/>
        <w:right w:val="none" w:sz="0" w:space="0" w:color="auto"/>
      </w:divBdr>
    </w:div>
    <w:div w:id="696269811">
      <w:bodyDiv w:val="1"/>
      <w:marLeft w:val="0"/>
      <w:marRight w:val="0"/>
      <w:marTop w:val="0"/>
      <w:marBottom w:val="0"/>
      <w:divBdr>
        <w:top w:val="none" w:sz="0" w:space="0" w:color="auto"/>
        <w:left w:val="none" w:sz="0" w:space="0" w:color="auto"/>
        <w:bottom w:val="none" w:sz="0" w:space="0" w:color="auto"/>
        <w:right w:val="none" w:sz="0" w:space="0" w:color="auto"/>
      </w:divBdr>
    </w:div>
    <w:div w:id="750810442">
      <w:bodyDiv w:val="1"/>
      <w:marLeft w:val="0"/>
      <w:marRight w:val="0"/>
      <w:marTop w:val="0"/>
      <w:marBottom w:val="0"/>
      <w:divBdr>
        <w:top w:val="none" w:sz="0" w:space="0" w:color="auto"/>
        <w:left w:val="none" w:sz="0" w:space="0" w:color="auto"/>
        <w:bottom w:val="none" w:sz="0" w:space="0" w:color="auto"/>
        <w:right w:val="none" w:sz="0" w:space="0" w:color="auto"/>
      </w:divBdr>
    </w:div>
    <w:div w:id="845242898">
      <w:bodyDiv w:val="1"/>
      <w:marLeft w:val="0"/>
      <w:marRight w:val="0"/>
      <w:marTop w:val="0"/>
      <w:marBottom w:val="0"/>
      <w:divBdr>
        <w:top w:val="none" w:sz="0" w:space="0" w:color="auto"/>
        <w:left w:val="none" w:sz="0" w:space="0" w:color="auto"/>
        <w:bottom w:val="none" w:sz="0" w:space="0" w:color="auto"/>
        <w:right w:val="none" w:sz="0" w:space="0" w:color="auto"/>
      </w:divBdr>
    </w:div>
    <w:div w:id="998726536">
      <w:bodyDiv w:val="1"/>
      <w:marLeft w:val="0"/>
      <w:marRight w:val="0"/>
      <w:marTop w:val="0"/>
      <w:marBottom w:val="0"/>
      <w:divBdr>
        <w:top w:val="none" w:sz="0" w:space="0" w:color="auto"/>
        <w:left w:val="none" w:sz="0" w:space="0" w:color="auto"/>
        <w:bottom w:val="none" w:sz="0" w:space="0" w:color="auto"/>
        <w:right w:val="none" w:sz="0" w:space="0" w:color="auto"/>
      </w:divBdr>
    </w:div>
    <w:div w:id="1151365290">
      <w:bodyDiv w:val="1"/>
      <w:marLeft w:val="0"/>
      <w:marRight w:val="0"/>
      <w:marTop w:val="0"/>
      <w:marBottom w:val="0"/>
      <w:divBdr>
        <w:top w:val="none" w:sz="0" w:space="0" w:color="auto"/>
        <w:left w:val="none" w:sz="0" w:space="0" w:color="auto"/>
        <w:bottom w:val="none" w:sz="0" w:space="0" w:color="auto"/>
        <w:right w:val="none" w:sz="0" w:space="0" w:color="auto"/>
      </w:divBdr>
    </w:div>
    <w:div w:id="1233739937">
      <w:bodyDiv w:val="1"/>
      <w:marLeft w:val="0"/>
      <w:marRight w:val="0"/>
      <w:marTop w:val="0"/>
      <w:marBottom w:val="0"/>
      <w:divBdr>
        <w:top w:val="none" w:sz="0" w:space="0" w:color="auto"/>
        <w:left w:val="none" w:sz="0" w:space="0" w:color="auto"/>
        <w:bottom w:val="none" w:sz="0" w:space="0" w:color="auto"/>
        <w:right w:val="none" w:sz="0" w:space="0" w:color="auto"/>
      </w:divBdr>
    </w:div>
    <w:div w:id="1407416753">
      <w:bodyDiv w:val="1"/>
      <w:marLeft w:val="0"/>
      <w:marRight w:val="0"/>
      <w:marTop w:val="0"/>
      <w:marBottom w:val="0"/>
      <w:divBdr>
        <w:top w:val="none" w:sz="0" w:space="0" w:color="auto"/>
        <w:left w:val="none" w:sz="0" w:space="0" w:color="auto"/>
        <w:bottom w:val="none" w:sz="0" w:space="0" w:color="auto"/>
        <w:right w:val="none" w:sz="0" w:space="0" w:color="auto"/>
      </w:divBdr>
    </w:div>
    <w:div w:id="1454136615">
      <w:bodyDiv w:val="1"/>
      <w:marLeft w:val="0"/>
      <w:marRight w:val="0"/>
      <w:marTop w:val="0"/>
      <w:marBottom w:val="0"/>
      <w:divBdr>
        <w:top w:val="none" w:sz="0" w:space="0" w:color="auto"/>
        <w:left w:val="none" w:sz="0" w:space="0" w:color="auto"/>
        <w:bottom w:val="none" w:sz="0" w:space="0" w:color="auto"/>
        <w:right w:val="none" w:sz="0" w:space="0" w:color="auto"/>
      </w:divBdr>
    </w:div>
    <w:div w:id="1631666131">
      <w:bodyDiv w:val="1"/>
      <w:marLeft w:val="0"/>
      <w:marRight w:val="0"/>
      <w:marTop w:val="0"/>
      <w:marBottom w:val="0"/>
      <w:divBdr>
        <w:top w:val="none" w:sz="0" w:space="0" w:color="auto"/>
        <w:left w:val="none" w:sz="0" w:space="0" w:color="auto"/>
        <w:bottom w:val="none" w:sz="0" w:space="0" w:color="auto"/>
        <w:right w:val="none" w:sz="0" w:space="0" w:color="auto"/>
      </w:divBdr>
    </w:div>
    <w:div w:id="1821386205">
      <w:bodyDiv w:val="1"/>
      <w:marLeft w:val="0"/>
      <w:marRight w:val="0"/>
      <w:marTop w:val="0"/>
      <w:marBottom w:val="0"/>
      <w:divBdr>
        <w:top w:val="none" w:sz="0" w:space="0" w:color="auto"/>
        <w:left w:val="none" w:sz="0" w:space="0" w:color="auto"/>
        <w:bottom w:val="none" w:sz="0" w:space="0" w:color="auto"/>
        <w:right w:val="none" w:sz="0" w:space="0" w:color="auto"/>
      </w:divBdr>
    </w:div>
    <w:div w:id="1821996854">
      <w:bodyDiv w:val="1"/>
      <w:marLeft w:val="0"/>
      <w:marRight w:val="0"/>
      <w:marTop w:val="0"/>
      <w:marBottom w:val="0"/>
      <w:divBdr>
        <w:top w:val="none" w:sz="0" w:space="0" w:color="auto"/>
        <w:left w:val="none" w:sz="0" w:space="0" w:color="auto"/>
        <w:bottom w:val="none" w:sz="0" w:space="0" w:color="auto"/>
        <w:right w:val="none" w:sz="0" w:space="0" w:color="auto"/>
      </w:divBdr>
    </w:div>
    <w:div w:id="2009476326">
      <w:bodyDiv w:val="1"/>
      <w:marLeft w:val="0"/>
      <w:marRight w:val="0"/>
      <w:marTop w:val="0"/>
      <w:marBottom w:val="0"/>
      <w:divBdr>
        <w:top w:val="none" w:sz="0" w:space="0" w:color="auto"/>
        <w:left w:val="none" w:sz="0" w:space="0" w:color="auto"/>
        <w:bottom w:val="none" w:sz="0" w:space="0" w:color="auto"/>
        <w:right w:val="none" w:sz="0" w:space="0" w:color="auto"/>
      </w:divBdr>
    </w:div>
    <w:div w:id="203923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2020-04-17T13:40:00Z</dcterms:created>
  <dcterms:modified xsi:type="dcterms:W3CDTF">2020-04-17T13:59:00Z</dcterms:modified>
</cp:coreProperties>
</file>